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1.xml" ContentType="application/vnd.ms-office.activeX+xml"/>
  <Override PartName="/word/activeX/activeX11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22FF">
      <w:pPr>
        <w:spacing w:after="240"/>
        <w:divId w:val="2112623725"/>
        <w:rPr>
          <w:sz w:val="21"/>
          <w:szCs w:val="21"/>
        </w:rPr>
      </w:pPr>
      <w:r>
        <w:rPr>
          <w:sz w:val="21"/>
          <w:szCs w:val="21"/>
        </w:rPr>
        <w:br/>
      </w:r>
      <w:r>
        <w:rPr>
          <w:sz w:val="21"/>
          <w:szCs w:val="21"/>
        </w:rPr>
        <w:br/>
      </w:r>
    </w:p>
    <w:p w:rsidR="00000000" w:rsidRDefault="003822FF">
      <w:pPr>
        <w:jc w:val="center"/>
        <w:divId w:val="1612738440"/>
        <w:rPr>
          <w:rFonts w:ascii="STZhongsong" w:hAnsi="STZhongsong"/>
          <w:b/>
          <w:bCs/>
          <w:sz w:val="40"/>
          <w:szCs w:val="40"/>
        </w:rPr>
      </w:pPr>
      <w:r>
        <w:rPr>
          <w:rFonts w:ascii="STZhongsong" w:hAnsi="STZhongsong"/>
          <w:b/>
          <w:bCs/>
          <w:sz w:val="40"/>
          <w:szCs w:val="40"/>
        </w:rPr>
        <w:t>排污许可证执行报告</w:t>
      </w:r>
    </w:p>
    <w:p w:rsidR="00000000" w:rsidRDefault="003822FF">
      <w:pPr>
        <w:jc w:val="center"/>
        <w:divId w:val="2112623725"/>
        <w:rPr>
          <w:rFonts w:ascii="KaiTi" w:hAnsi="KaiTi"/>
          <w:sz w:val="32"/>
          <w:szCs w:val="32"/>
        </w:rPr>
      </w:pPr>
      <w:r>
        <w:rPr>
          <w:rFonts w:ascii="KaiTi" w:hAnsi="KaiTi"/>
          <w:sz w:val="32"/>
          <w:szCs w:val="32"/>
        </w:rPr>
        <w:t>（月报）</w:t>
      </w:r>
    </w:p>
    <w:p w:rsidR="00000000" w:rsidRDefault="003822FF">
      <w:pPr>
        <w:spacing w:after="240"/>
        <w:divId w:val="2112623725"/>
        <w:rPr>
          <w:sz w:val="21"/>
          <w:szCs w:val="21"/>
        </w:rPr>
      </w:pPr>
      <w:r>
        <w:rPr>
          <w:sz w:val="21"/>
          <w:szCs w:val="21"/>
        </w:rPr>
        <w:br/>
      </w:r>
      <w:r>
        <w:rPr>
          <w:sz w:val="21"/>
          <w:szCs w:val="21"/>
        </w:rPr>
        <w:br/>
      </w:r>
      <w:r>
        <w:rPr>
          <w:sz w:val="21"/>
          <w:szCs w:val="21"/>
        </w:rPr>
        <w:br/>
      </w:r>
      <w:r>
        <w:rPr>
          <w:sz w:val="21"/>
          <w:szCs w:val="21"/>
        </w:rPr>
        <w:br/>
      </w:r>
    </w:p>
    <w:p w:rsidR="00000000" w:rsidRDefault="003822FF">
      <w:pPr>
        <w:spacing w:line="330" w:lineRule="atLeast"/>
        <w:ind w:firstLine="480"/>
        <w:divId w:val="1418987810"/>
        <w:rPr>
          <w:rFonts w:ascii="FangSong_GB2312" w:eastAsia="FangSong_GB2312" w:hAnsi="FangSong_GB2312"/>
          <w:sz w:val="30"/>
          <w:szCs w:val="30"/>
        </w:rPr>
      </w:pPr>
      <w:r>
        <w:rPr>
          <w:rFonts w:ascii="FangSong_GB2312" w:eastAsia="FangSong_GB2312" w:hAnsi="FangSong_GB2312" w:hint="eastAsia"/>
          <w:sz w:val="30"/>
          <w:szCs w:val="30"/>
        </w:rPr>
        <w:t>排污许可证编号：</w:t>
      </w:r>
      <w:r>
        <w:rPr>
          <w:rFonts w:ascii="FangSong_GB2312" w:eastAsia="FangSong_GB2312" w:hAnsi="FangSong_GB2312" w:hint="eastAsia"/>
          <w:sz w:val="30"/>
          <w:szCs w:val="30"/>
        </w:rPr>
        <w:t>91370181163445805Q001P</w:t>
      </w:r>
    </w:p>
    <w:p w:rsidR="00000000" w:rsidRDefault="003822FF">
      <w:pPr>
        <w:spacing w:line="600" w:lineRule="atLeast"/>
        <w:ind w:firstLine="480"/>
        <w:divId w:val="1775202905"/>
        <w:rPr>
          <w:rFonts w:ascii="FangSong_GB2312" w:eastAsia="FangSong_GB2312" w:hAnsi="FangSong_GB2312" w:hint="eastAsia"/>
          <w:sz w:val="30"/>
          <w:szCs w:val="30"/>
        </w:rPr>
      </w:pPr>
      <w:r>
        <w:rPr>
          <w:rFonts w:ascii="FangSong_GB2312" w:eastAsia="FangSong_GB2312" w:hAnsi="FangSong_GB2312" w:hint="eastAsia"/>
          <w:sz w:val="30"/>
          <w:szCs w:val="30"/>
        </w:rPr>
        <w:t>单位名称：山东晋煤明水化工集团有限公司</w:t>
      </w:r>
    </w:p>
    <w:p w:rsidR="00000000" w:rsidRDefault="003822FF">
      <w:pPr>
        <w:spacing w:line="600" w:lineRule="atLeast"/>
        <w:ind w:firstLine="480"/>
        <w:divId w:val="1872457427"/>
        <w:rPr>
          <w:rFonts w:ascii="FangSong_GB2312" w:eastAsia="FangSong_GB2312" w:hAnsi="FangSong_GB2312" w:hint="eastAsia"/>
          <w:sz w:val="30"/>
          <w:szCs w:val="30"/>
        </w:rPr>
      </w:pPr>
      <w:r>
        <w:rPr>
          <w:rFonts w:ascii="FangSong_GB2312" w:eastAsia="FangSong_GB2312" w:hAnsi="FangSong_GB2312" w:hint="eastAsia"/>
          <w:sz w:val="30"/>
          <w:szCs w:val="30"/>
        </w:rPr>
        <w:t>报告时段：</w:t>
      </w:r>
      <w:r>
        <w:rPr>
          <w:rFonts w:ascii="FangSong_GB2312" w:eastAsia="FangSong_GB2312" w:hAnsi="FangSong_GB2312" w:hint="eastAsia"/>
          <w:sz w:val="30"/>
          <w:szCs w:val="30"/>
        </w:rPr>
        <w:t>2019</w:t>
      </w:r>
      <w:r>
        <w:rPr>
          <w:rFonts w:ascii="FangSong_GB2312" w:eastAsia="FangSong_GB2312" w:hAnsi="FangSong_GB2312" w:hint="eastAsia"/>
          <w:sz w:val="30"/>
          <w:szCs w:val="30"/>
        </w:rPr>
        <w:t>年</w:t>
      </w:r>
      <w:r>
        <w:rPr>
          <w:rFonts w:ascii="FangSong_GB2312" w:eastAsia="FangSong_GB2312" w:hAnsi="FangSong_GB2312" w:hint="eastAsia"/>
          <w:sz w:val="30"/>
          <w:szCs w:val="30"/>
        </w:rPr>
        <w:t>11</w:t>
      </w:r>
      <w:r>
        <w:rPr>
          <w:rFonts w:ascii="FangSong_GB2312" w:eastAsia="FangSong_GB2312" w:hAnsi="FangSong_GB2312" w:hint="eastAsia"/>
          <w:sz w:val="30"/>
          <w:szCs w:val="30"/>
        </w:rPr>
        <w:t>月</w:t>
      </w:r>
    </w:p>
    <w:p w:rsidR="00000000" w:rsidRDefault="003822FF">
      <w:pPr>
        <w:spacing w:line="600" w:lineRule="atLeast"/>
        <w:ind w:firstLine="480"/>
        <w:divId w:val="1018971420"/>
        <w:rPr>
          <w:rFonts w:ascii="FangSong_GB2312" w:eastAsia="FangSong_GB2312" w:hAnsi="FangSong_GB2312" w:hint="eastAsia"/>
          <w:sz w:val="30"/>
          <w:szCs w:val="30"/>
        </w:rPr>
      </w:pPr>
      <w:r>
        <w:rPr>
          <w:rFonts w:ascii="FangSong_GB2312" w:eastAsia="FangSong_GB2312" w:hAnsi="FangSong_GB2312" w:hint="eastAsia"/>
          <w:sz w:val="30"/>
          <w:szCs w:val="30"/>
        </w:rPr>
        <w:t>法定代表人（实际负责人）：张文兵</w:t>
      </w:r>
    </w:p>
    <w:p w:rsidR="00000000" w:rsidRDefault="003822FF">
      <w:pPr>
        <w:spacing w:line="600" w:lineRule="atLeast"/>
        <w:ind w:firstLine="480"/>
        <w:divId w:val="1872909945"/>
        <w:rPr>
          <w:rFonts w:ascii="FangSong_GB2312" w:eastAsia="FangSong_GB2312" w:hAnsi="FangSong_GB2312" w:hint="eastAsia"/>
          <w:sz w:val="30"/>
          <w:szCs w:val="30"/>
        </w:rPr>
      </w:pPr>
      <w:r>
        <w:rPr>
          <w:rFonts w:ascii="FangSong_GB2312" w:eastAsia="FangSong_GB2312" w:hAnsi="FangSong_GB2312" w:hint="eastAsia"/>
          <w:sz w:val="30"/>
          <w:szCs w:val="30"/>
        </w:rPr>
        <w:t>技术负责人：康锋</w:t>
      </w:r>
    </w:p>
    <w:p w:rsidR="00000000" w:rsidRDefault="003822FF">
      <w:pPr>
        <w:spacing w:line="600" w:lineRule="atLeast"/>
        <w:ind w:firstLine="480"/>
        <w:divId w:val="216361222"/>
        <w:rPr>
          <w:rFonts w:ascii="FangSong_GB2312" w:eastAsia="FangSong_GB2312" w:hAnsi="FangSong_GB2312" w:hint="eastAsia"/>
          <w:sz w:val="30"/>
          <w:szCs w:val="30"/>
        </w:rPr>
      </w:pPr>
      <w:r>
        <w:rPr>
          <w:rFonts w:ascii="FangSong_GB2312" w:eastAsia="FangSong_GB2312" w:hAnsi="FangSong_GB2312" w:hint="eastAsia"/>
          <w:sz w:val="30"/>
          <w:szCs w:val="30"/>
        </w:rPr>
        <w:t>固定电话：</w:t>
      </w:r>
      <w:r>
        <w:rPr>
          <w:rFonts w:ascii="FangSong_GB2312" w:eastAsia="FangSong_GB2312" w:hAnsi="FangSong_GB2312" w:hint="eastAsia"/>
          <w:sz w:val="30"/>
          <w:szCs w:val="30"/>
        </w:rPr>
        <w:t>0531--83550010</w:t>
      </w:r>
    </w:p>
    <w:p w:rsidR="00000000" w:rsidRDefault="003822FF">
      <w:pPr>
        <w:spacing w:line="600" w:lineRule="atLeast"/>
        <w:ind w:firstLine="480"/>
        <w:divId w:val="998843419"/>
        <w:rPr>
          <w:rFonts w:ascii="FangSong_GB2312" w:eastAsia="FangSong_GB2312" w:hAnsi="FangSong_GB2312" w:hint="eastAsia"/>
          <w:sz w:val="30"/>
          <w:szCs w:val="30"/>
        </w:rPr>
      </w:pPr>
      <w:r>
        <w:rPr>
          <w:rFonts w:ascii="FangSong_GB2312" w:eastAsia="FangSong_GB2312" w:hAnsi="FangSong_GB2312" w:hint="eastAsia"/>
          <w:sz w:val="30"/>
          <w:szCs w:val="30"/>
        </w:rPr>
        <w:t>移动电话：</w:t>
      </w:r>
      <w:r>
        <w:rPr>
          <w:rFonts w:ascii="FangSong_GB2312" w:eastAsia="FangSong_GB2312" w:hAnsi="FangSong_GB2312" w:hint="eastAsia"/>
          <w:sz w:val="30"/>
          <w:szCs w:val="30"/>
        </w:rPr>
        <w:t>15966302278</w:t>
      </w:r>
    </w:p>
    <w:p w:rsidR="00000000" w:rsidRDefault="003822FF">
      <w:pPr>
        <w:spacing w:after="240"/>
        <w:divId w:val="2112623725"/>
        <w:rPr>
          <w:rFonts w:hint="eastAsia"/>
          <w:sz w:val="21"/>
          <w:szCs w:val="21"/>
        </w:rPr>
      </w:pPr>
      <w:r>
        <w:rPr>
          <w:sz w:val="21"/>
          <w:szCs w:val="21"/>
        </w:rPr>
        <w:br/>
      </w:r>
      <w:r>
        <w:rPr>
          <w:sz w:val="21"/>
          <w:szCs w:val="21"/>
        </w:rPr>
        <w:br/>
      </w:r>
    </w:p>
    <w:p w:rsidR="00000000" w:rsidRDefault="003822FF">
      <w:pPr>
        <w:spacing w:line="240" w:lineRule="atLeast"/>
        <w:jc w:val="right"/>
        <w:divId w:val="2126119464"/>
        <w:rPr>
          <w:rFonts w:ascii="FangSong_GB2312" w:eastAsia="FangSong_GB2312" w:hAnsi="FangSong_GB2312"/>
          <w:b/>
          <w:bCs/>
          <w:sz w:val="30"/>
          <w:szCs w:val="30"/>
        </w:rPr>
      </w:pPr>
      <w:r>
        <w:rPr>
          <w:rFonts w:ascii="FangSong_GB2312" w:eastAsia="FangSong_GB2312" w:hAnsi="FangSong_GB2312" w:hint="eastAsia"/>
          <w:b/>
          <w:bCs/>
          <w:sz w:val="30"/>
          <w:szCs w:val="30"/>
        </w:rPr>
        <w:t>排污单位名称（盖章）</w:t>
      </w:r>
    </w:p>
    <w:p w:rsidR="00000000" w:rsidRDefault="003822FF">
      <w:pPr>
        <w:spacing w:line="240" w:lineRule="atLeast"/>
        <w:jc w:val="right"/>
        <w:divId w:val="683822726"/>
        <w:rPr>
          <w:rFonts w:hint="eastAsia"/>
          <w:sz w:val="30"/>
          <w:szCs w:val="30"/>
        </w:rPr>
      </w:pPr>
    </w:p>
    <w:p w:rsidR="00000000" w:rsidRDefault="003822FF">
      <w:pPr>
        <w:spacing w:line="240" w:lineRule="atLeast"/>
        <w:jc w:val="right"/>
        <w:divId w:val="1052119919"/>
        <w:rPr>
          <w:rFonts w:ascii="FangSong_GB2312" w:eastAsia="FangSong_GB2312" w:hAnsi="FangSong_GB2312"/>
          <w:b/>
          <w:bCs/>
          <w:sz w:val="30"/>
          <w:szCs w:val="30"/>
        </w:rPr>
      </w:pPr>
      <w:r>
        <w:rPr>
          <w:rFonts w:ascii="FangSong_GB2312" w:eastAsia="FangSong_GB2312" w:hAnsi="FangSong_GB2312" w:hint="eastAsia"/>
          <w:b/>
          <w:bCs/>
          <w:sz w:val="30"/>
          <w:szCs w:val="30"/>
        </w:rPr>
        <w:t>报告日期：</w:t>
      </w:r>
      <w:r>
        <w:rPr>
          <w:rFonts w:ascii="FangSong_GB2312" w:eastAsia="FangSong_GB2312" w:hAnsi="FangSong_GB2312" w:hint="eastAsia"/>
          <w:b/>
          <w:bCs/>
          <w:sz w:val="30"/>
          <w:szCs w:val="30"/>
        </w:rPr>
        <w:t>2019</w:t>
      </w:r>
      <w:r>
        <w:rPr>
          <w:rFonts w:ascii="FangSong_GB2312" w:eastAsia="FangSong_GB2312" w:hAnsi="FangSong_GB2312" w:hint="eastAsia"/>
          <w:b/>
          <w:bCs/>
          <w:sz w:val="30"/>
          <w:szCs w:val="30"/>
        </w:rPr>
        <w:t>年</w:t>
      </w:r>
      <w:r>
        <w:rPr>
          <w:rFonts w:ascii="FangSong_GB2312" w:eastAsia="FangSong_GB2312" w:hAnsi="FangSong_GB2312" w:hint="eastAsia"/>
          <w:b/>
          <w:bCs/>
          <w:sz w:val="30"/>
          <w:szCs w:val="30"/>
        </w:rPr>
        <w:t>12</w:t>
      </w:r>
      <w:r>
        <w:rPr>
          <w:rFonts w:ascii="FangSong_GB2312" w:eastAsia="FangSong_GB2312" w:hAnsi="FangSong_GB2312" w:hint="eastAsia"/>
          <w:b/>
          <w:bCs/>
          <w:sz w:val="30"/>
          <w:szCs w:val="30"/>
        </w:rPr>
        <w:t>月</w:t>
      </w:r>
      <w:r>
        <w:rPr>
          <w:rFonts w:ascii="FangSong_GB2312" w:eastAsia="FangSong_GB2312" w:hAnsi="FangSong_GB2312" w:hint="eastAsia"/>
          <w:b/>
          <w:bCs/>
          <w:sz w:val="30"/>
          <w:szCs w:val="30"/>
        </w:rPr>
        <w:t>07</w:t>
      </w:r>
      <w:r>
        <w:rPr>
          <w:rFonts w:ascii="FangSong_GB2312" w:eastAsia="FangSong_GB2312" w:hAnsi="FangSong_GB2312" w:hint="eastAsia"/>
          <w:b/>
          <w:bCs/>
          <w:sz w:val="30"/>
          <w:szCs w:val="30"/>
        </w:rPr>
        <w:t>日</w:t>
      </w:r>
    </w:p>
    <w:p w:rsidR="00000000" w:rsidRDefault="003822FF">
      <w:pPr>
        <w:spacing w:line="360" w:lineRule="auto"/>
        <w:jc w:val="center"/>
        <w:divId w:val="1495029506"/>
        <w:rPr>
          <w:rFonts w:hint="eastAsia"/>
          <w:sz w:val="40"/>
          <w:szCs w:val="40"/>
        </w:rPr>
      </w:pPr>
      <w:r>
        <w:rPr>
          <w:sz w:val="40"/>
          <w:szCs w:val="40"/>
        </w:rPr>
        <w:t> </w:t>
      </w:r>
    </w:p>
    <w:p w:rsidR="00000000" w:rsidRDefault="003822FF">
      <w:pPr>
        <w:divId w:val="383991807"/>
      </w:pPr>
      <w:r>
        <w:t> </w:t>
      </w:r>
    </w:p>
    <w:p w:rsidR="00000000" w:rsidRDefault="003822FF">
      <w:pPr>
        <w:ind w:firstLine="480"/>
        <w:divId w:val="671491063"/>
        <w:rPr>
          <w:sz w:val="30"/>
          <w:szCs w:val="30"/>
        </w:rPr>
      </w:pPr>
      <w:r>
        <w:rPr>
          <w:sz w:val="30"/>
          <w:szCs w:val="30"/>
        </w:rPr>
        <w:t> </w:t>
      </w:r>
    </w:p>
    <w:p w:rsidR="00000000" w:rsidRDefault="003822FF">
      <w:pPr>
        <w:spacing w:after="240"/>
        <w:rPr>
          <w:sz w:val="21"/>
          <w:szCs w:val="21"/>
        </w:rPr>
      </w:pPr>
    </w:p>
    <w:p w:rsidR="00000000" w:rsidRDefault="003822FF">
      <w:pPr>
        <w:spacing w:line="600" w:lineRule="atLeast"/>
        <w:jc w:val="center"/>
        <w:divId w:val="20133178"/>
        <w:rPr>
          <w:rFonts w:ascii="黑体" w:eastAsia="黑体" w:hAnsi="黑体"/>
          <w:sz w:val="30"/>
          <w:szCs w:val="30"/>
        </w:rPr>
      </w:pPr>
      <w:r>
        <w:rPr>
          <w:rFonts w:ascii="黑体" w:eastAsia="黑体" w:hAnsi="黑体" w:hint="eastAsia"/>
          <w:sz w:val="30"/>
          <w:szCs w:val="30"/>
        </w:rPr>
        <w:lastRenderedPageBreak/>
        <w:t>承诺书</w:t>
      </w:r>
    </w:p>
    <w:p w:rsidR="00000000" w:rsidRDefault="003822FF">
      <w:pPr>
        <w:spacing w:line="600" w:lineRule="atLeast"/>
        <w:divId w:val="20133178"/>
        <w:rPr>
          <w:rFonts w:hint="eastAsia"/>
          <w:sz w:val="30"/>
          <w:szCs w:val="30"/>
        </w:rPr>
      </w:pPr>
    </w:p>
    <w:p w:rsidR="00000000" w:rsidRDefault="003822FF">
      <w:pPr>
        <w:spacing w:line="600" w:lineRule="atLeast"/>
        <w:divId w:val="329722234"/>
        <w:rPr>
          <w:rFonts w:ascii="FangSong_GB2312" w:eastAsia="FangSong_GB2312" w:hAnsi="FangSong_GB2312"/>
        </w:rPr>
      </w:pPr>
      <w:r>
        <w:rPr>
          <w:rFonts w:ascii="FangSong_GB2312" w:eastAsia="FangSong_GB2312" w:hAnsi="FangSong_GB2312" w:hint="eastAsia"/>
        </w:rPr>
        <w:t>济南市环境保护局：</w:t>
      </w:r>
    </w:p>
    <w:p w:rsidR="00000000" w:rsidRDefault="003822FF">
      <w:pPr>
        <w:spacing w:line="450" w:lineRule="atLeast"/>
        <w:ind w:firstLine="480"/>
        <w:divId w:val="789009595"/>
        <w:rPr>
          <w:rFonts w:ascii="FangSong_GB2312" w:eastAsia="FangSong_GB2312" w:hAnsi="FangSong_GB2312" w:hint="eastAsia"/>
        </w:rPr>
      </w:pPr>
      <w:r>
        <w:rPr>
          <w:rFonts w:ascii="FangSong_GB2312" w:eastAsia="FangSong_GB2312" w:hAnsi="FangSong_GB2312" w:hint="eastAsia"/>
        </w:rPr>
        <w:t>山东晋煤明水化工集团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rsidR="00000000" w:rsidRDefault="003822FF">
      <w:pPr>
        <w:spacing w:line="600" w:lineRule="atLeast"/>
        <w:ind w:firstLine="480"/>
        <w:divId w:val="584805122"/>
        <w:rPr>
          <w:rFonts w:ascii="FangSong_GB2312" w:eastAsia="FangSong_GB2312" w:hAnsi="FangSong_GB2312" w:hint="eastAsia"/>
        </w:rPr>
      </w:pPr>
      <w:r>
        <w:rPr>
          <w:rFonts w:ascii="FangSong_GB2312" w:eastAsia="FangSong_GB2312" w:hAnsi="FangSong_GB2312" w:hint="eastAsia"/>
        </w:rPr>
        <w:t>特此承诺。</w:t>
      </w:r>
    </w:p>
    <w:p w:rsidR="00000000" w:rsidRDefault="003822FF">
      <w:pPr>
        <w:spacing w:after="300" w:line="600" w:lineRule="atLeast"/>
        <w:divId w:val="20133178"/>
        <w:rPr>
          <w:rFonts w:hint="eastAsia"/>
          <w:sz w:val="30"/>
          <w:szCs w:val="30"/>
        </w:rPr>
      </w:pPr>
      <w:r>
        <w:rPr>
          <w:sz w:val="30"/>
          <w:szCs w:val="30"/>
        </w:rPr>
        <w:br/>
      </w:r>
      <w:r>
        <w:rPr>
          <w:sz w:val="30"/>
          <w:szCs w:val="30"/>
        </w:rPr>
        <w:br/>
      </w:r>
      <w:r>
        <w:rPr>
          <w:sz w:val="30"/>
          <w:szCs w:val="30"/>
        </w:rPr>
        <w:br/>
      </w:r>
      <w:r>
        <w:rPr>
          <w:sz w:val="30"/>
          <w:szCs w:val="30"/>
        </w:rPr>
        <w:br/>
      </w:r>
    </w:p>
    <w:p w:rsidR="00000000" w:rsidRDefault="003822FF">
      <w:pPr>
        <w:spacing w:line="600" w:lineRule="atLeast"/>
        <w:ind w:firstLine="480"/>
        <w:divId w:val="1600988592"/>
        <w:rPr>
          <w:rFonts w:ascii="FangSong_GB2312" w:eastAsia="FangSong_GB2312" w:hAnsi="FangSong_GB2312"/>
        </w:rPr>
      </w:pPr>
      <w:r>
        <w:rPr>
          <w:rFonts w:ascii="FangSong_GB2312" w:eastAsia="FangSong_GB2312" w:hAnsi="FangSong_GB2312" w:hint="eastAsia"/>
        </w:rPr>
        <w:t>单位名称：</w:t>
      </w:r>
      <w:r>
        <w:rPr>
          <w:rFonts w:ascii="MS Mincho" w:eastAsia="MS Mincho" w:hAnsi="MS Mincho" w:cs="MS Mincho" w:hint="eastAsia"/>
        </w:rPr>
        <w:t>                     </w:t>
      </w:r>
      <w:r>
        <w:rPr>
          <w:rFonts w:ascii="FangSong_GB2312" w:eastAsia="FangSong_GB2312" w:hAnsi="FangSong_GB2312" w:hint="eastAsia"/>
        </w:rPr>
        <w:t>（盖章）</w:t>
      </w:r>
    </w:p>
    <w:p w:rsidR="00000000" w:rsidRDefault="003822FF">
      <w:pPr>
        <w:spacing w:line="600" w:lineRule="atLeast"/>
        <w:ind w:firstLine="480"/>
        <w:divId w:val="1634555939"/>
        <w:rPr>
          <w:rFonts w:ascii="FangSong_GB2312" w:eastAsia="FangSong_GB2312" w:hAnsi="FangSong_GB2312" w:hint="eastAsia"/>
        </w:rPr>
      </w:pPr>
      <w:r>
        <w:rPr>
          <w:rFonts w:ascii="FangSong_GB2312" w:eastAsia="FangSong_GB2312" w:hAnsi="FangSong_GB2312" w:hint="eastAsia"/>
        </w:rPr>
        <w:t>法定代表人：</w:t>
      </w:r>
      <w:r>
        <w:rPr>
          <w:rFonts w:ascii="MS Mincho" w:eastAsia="MS Mincho" w:hAnsi="MS Mincho" w:cs="MS Mincho" w:hint="eastAsia"/>
        </w:rPr>
        <w:t>                  </w:t>
      </w:r>
      <w:r>
        <w:rPr>
          <w:rFonts w:ascii="FangSong_GB2312" w:eastAsia="FangSong_GB2312" w:hAnsi="FangSong_GB2312" w:hint="eastAsia"/>
        </w:rPr>
        <w:t>（签字）</w:t>
      </w:r>
    </w:p>
    <w:p w:rsidR="00000000" w:rsidRDefault="003822FF">
      <w:pPr>
        <w:spacing w:line="600" w:lineRule="atLeast"/>
        <w:ind w:firstLine="480"/>
        <w:divId w:val="786042131"/>
        <w:rPr>
          <w:rFonts w:ascii="FangSong_GB2312" w:eastAsia="FangSong_GB2312" w:hAnsi="FangSong_GB2312" w:hint="eastAsia"/>
        </w:rPr>
      </w:pPr>
      <w:r>
        <w:rPr>
          <w:rFonts w:ascii="FangSong_GB2312" w:eastAsia="FangSong_GB2312" w:hAnsi="FangSong_GB2312" w:hint="eastAsia"/>
        </w:rPr>
        <w:t>日</w:t>
      </w:r>
      <w:r>
        <w:rPr>
          <w:rFonts w:ascii="FangSong_GB2312" w:eastAsia="FangSong_GB2312" w:hAnsi="FangSong_GB2312" w:hint="eastAsia"/>
        </w:rPr>
        <w:t xml:space="preserve"> </w:t>
      </w:r>
      <w:r>
        <w:rPr>
          <w:rFonts w:ascii="FangSong_GB2312" w:eastAsia="FangSong_GB2312" w:hAnsi="FangSong_GB2312" w:hint="eastAsia"/>
        </w:rPr>
        <w:t>期：</w:t>
      </w:r>
    </w:p>
    <w:p w:rsidR="00000000" w:rsidRDefault="003822FF">
      <w:pPr>
        <w:spacing w:line="360" w:lineRule="auto"/>
        <w:jc w:val="center"/>
        <w:divId w:val="1459033410"/>
        <w:rPr>
          <w:rFonts w:hint="eastAsia"/>
          <w:sz w:val="40"/>
          <w:szCs w:val="40"/>
        </w:rPr>
      </w:pPr>
      <w:r>
        <w:rPr>
          <w:sz w:val="40"/>
          <w:szCs w:val="40"/>
        </w:rPr>
        <w:t> </w:t>
      </w:r>
    </w:p>
    <w:p w:rsidR="00000000" w:rsidRDefault="003822FF">
      <w:pPr>
        <w:divId w:val="263536559"/>
      </w:pPr>
      <w:r>
        <w:t> </w:t>
      </w:r>
    </w:p>
    <w:p w:rsidR="00000000" w:rsidRDefault="003822FF">
      <w:pPr>
        <w:ind w:firstLine="480"/>
        <w:divId w:val="849222036"/>
        <w:rPr>
          <w:sz w:val="30"/>
          <w:szCs w:val="30"/>
        </w:rPr>
      </w:pPr>
      <w:r>
        <w:rPr>
          <w:sz w:val="30"/>
          <w:szCs w:val="30"/>
        </w:rPr>
        <w:t> </w:t>
      </w:r>
    </w:p>
    <w:p w:rsidR="00000000" w:rsidRDefault="003822FF">
      <w:pPr>
        <w:divId w:val="1584101026"/>
        <w:rPr>
          <w:sz w:val="30"/>
          <w:szCs w:val="30"/>
        </w:rPr>
      </w:pPr>
      <w:r>
        <w:rPr>
          <w:sz w:val="30"/>
          <w:szCs w:val="30"/>
        </w:rPr>
        <w:t> </w:t>
      </w:r>
    </w:p>
    <w:p w:rsidR="00000000" w:rsidRDefault="003822FF">
      <w:pPr>
        <w:divId w:val="1585604398"/>
        <w:rPr>
          <w:sz w:val="30"/>
          <w:szCs w:val="30"/>
        </w:rPr>
      </w:pPr>
      <w:r>
        <w:rPr>
          <w:sz w:val="30"/>
          <w:szCs w:val="30"/>
        </w:rPr>
        <w:t> </w:t>
      </w:r>
    </w:p>
    <w:p w:rsidR="00000000" w:rsidRDefault="003822FF">
      <w:pPr>
        <w:divId w:val="1958179046"/>
        <w:rPr>
          <w:sz w:val="30"/>
          <w:szCs w:val="30"/>
        </w:rPr>
      </w:pPr>
      <w:r>
        <w:rPr>
          <w:sz w:val="30"/>
          <w:szCs w:val="30"/>
        </w:rPr>
        <w:t> </w:t>
      </w:r>
    </w:p>
    <w:p w:rsidR="00000000" w:rsidRDefault="003822FF">
      <w:pPr>
        <w:spacing w:after="240"/>
        <w:rPr>
          <w:sz w:val="21"/>
          <w:szCs w:val="21"/>
        </w:rPr>
      </w:pPr>
      <w:r>
        <w:rPr>
          <w:sz w:val="21"/>
          <w:szCs w:val="21"/>
        </w:rPr>
        <w:lastRenderedPageBreak/>
        <w:br/>
      </w:r>
      <w:r>
        <w:rPr>
          <w:sz w:val="21"/>
          <w:szCs w:val="21"/>
        </w:rPr>
        <w:br/>
      </w:r>
      <w:r>
        <w:rPr>
          <w:sz w:val="21"/>
          <w:szCs w:val="21"/>
        </w:rPr>
        <w:br/>
      </w:r>
    </w:p>
    <w:p w:rsidR="00000000" w:rsidRDefault="003822FF">
      <w:pPr>
        <w:pStyle w:val="2"/>
        <w:divId w:val="334383106"/>
      </w:pPr>
      <w:r>
        <w:t>实际排放情况及达标判定分析</w:t>
      </w:r>
    </w:p>
    <w:p w:rsidR="00000000" w:rsidRDefault="003822FF">
      <w:pPr>
        <w:pStyle w:val="3"/>
        <w:shd w:val="clear" w:color="auto" w:fill="FFFFFF"/>
        <w:divId w:val="1277759512"/>
      </w:pPr>
      <w:r>
        <w:t>(</w:t>
      </w:r>
      <w:r>
        <w:t>一</w:t>
      </w:r>
      <w:r>
        <w:t>)</w:t>
      </w:r>
      <w:r>
        <w:t>实际排放量信息</w:t>
      </w:r>
    </w:p>
    <w:p w:rsidR="00000000" w:rsidRDefault="003822FF">
      <w:pPr>
        <w:shd w:val="clear" w:color="auto" w:fill="FFFFFF"/>
        <w:divId w:val="1277759512"/>
        <w:rPr>
          <w:sz w:val="21"/>
          <w:szCs w:val="21"/>
        </w:rPr>
      </w:pPr>
      <w:r>
        <w:rPr>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in;height:18pt" o:ole="">
            <v:imagedata r:id="rId4" o:title=""/>
          </v:shape>
          <w:control r:id="rId5" w:name="DefaultOcxName" w:shapeid="_x0000_i1147"/>
        </w:object>
      </w:r>
      <w:r w:rsidR="00703535">
        <w:rPr>
          <w:sz w:val="21"/>
          <w:szCs w:val="21"/>
        </w:rPr>
        <w:pict/>
      </w:r>
    </w:p>
    <w:p w:rsidR="00000000" w:rsidRDefault="003822FF">
      <w:pPr>
        <w:shd w:val="clear" w:color="auto" w:fill="FFFFFF"/>
        <w:divId w:val="1102989672"/>
        <w:rPr>
          <w:sz w:val="21"/>
          <w:szCs w:val="21"/>
        </w:rPr>
      </w:pPr>
      <w:r>
        <w:rPr>
          <w:sz w:val="21"/>
          <w:szCs w:val="21"/>
        </w:rPr>
        <w:object w:dxaOrig="1440" w:dyaOrig="1440">
          <v:shape id="_x0000_i1150" type="#_x0000_t75" style="width:1in;height:18pt" o:ole="">
            <v:imagedata r:id="rId6" o:title=""/>
          </v:shape>
          <w:control r:id="rId7" w:name="DefaultOcxName1" w:shapeid="_x0000_i1150"/>
        </w:object>
      </w:r>
      <w:r w:rsidR="00703535">
        <w:rPr>
          <w:sz w:val="21"/>
          <w:szCs w:val="21"/>
        </w:rPr>
        <w:pict/>
      </w:r>
      <w:r>
        <w:rPr>
          <w:sz w:val="21"/>
          <w:szCs w:val="21"/>
        </w:rPr>
        <w:object w:dxaOrig="1440" w:dyaOrig="1440">
          <v:shape id="_x0000_i1154" type="#_x0000_t75" style="width:1in;height:18pt" o:ole="">
            <v:imagedata r:id="rId8" o:title=""/>
          </v:shape>
          <w:control r:id="rId9" w:name="DefaultOcxName2" w:shapeid="_x0000_i1154"/>
        </w:object>
      </w:r>
      <w:r w:rsidR="00703535">
        <w:rPr>
          <w:sz w:val="21"/>
          <w:szCs w:val="21"/>
        </w:rPr>
        <w:pict/>
      </w:r>
    </w:p>
    <w:p w:rsidR="00000000" w:rsidRDefault="003822FF">
      <w:pPr>
        <w:pStyle w:val="a3"/>
        <w:shd w:val="clear" w:color="auto" w:fill="FFFFFF"/>
        <w:jc w:val="center"/>
        <w:divId w:val="1102989672"/>
        <w:rPr>
          <w:rFonts w:ascii="FangSong_GB2312" w:eastAsia="FangSong_GB2312" w:hAnsi="FangSong_GB2312"/>
        </w:rPr>
      </w:pPr>
      <w:r>
        <w:rPr>
          <w:rFonts w:ascii="FangSong_GB2312" w:eastAsia="FangSong_GB2312" w:hAnsi="FangSong_GB2312" w:hint="eastAsia"/>
        </w:rPr>
        <w:t>表</w:t>
      </w:r>
      <w:r>
        <w:rPr>
          <w:rFonts w:ascii="FangSong_GB2312" w:eastAsia="FangSong_GB2312" w:hAnsi="FangSong_GB2312" w:hint="eastAsia"/>
        </w:rPr>
        <w:t xml:space="preserve">1-1 </w:t>
      </w:r>
      <w:r>
        <w:rPr>
          <w:rFonts w:ascii="FangSong_GB2312" w:eastAsia="FangSong_GB2312" w:hAnsi="FangSong_GB2312" w:hint="eastAsia"/>
        </w:rPr>
        <w:t>废气排放量表</w:t>
      </w:r>
    </w:p>
    <w:tbl>
      <w:tblPr>
        <w:tblW w:w="5000" w:type="pct"/>
        <w:tblCellMar>
          <w:top w:w="15" w:type="dxa"/>
          <w:left w:w="15" w:type="dxa"/>
          <w:bottom w:w="15" w:type="dxa"/>
          <w:right w:w="15" w:type="dxa"/>
        </w:tblCellMar>
        <w:tblLook w:val="04A0"/>
      </w:tblPr>
      <w:tblGrid>
        <w:gridCol w:w="1251"/>
        <w:gridCol w:w="923"/>
        <w:gridCol w:w="1561"/>
        <w:gridCol w:w="2713"/>
        <w:gridCol w:w="1276"/>
        <w:gridCol w:w="732"/>
      </w:tblGrid>
      <w:tr w:rsidR="00000000">
        <w:trPr>
          <w:divId w:val="86594864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排放口编码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污染物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实际排放量（吨）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备注</w:t>
            </w:r>
            <w:r>
              <w:rPr>
                <w:sz w:val="21"/>
                <w:szCs w:val="21"/>
              </w:rPr>
              <w:object w:dxaOrig="1440" w:dyaOrig="1440">
                <v:shape id="_x0000_i1158" type="#_x0000_t75" style="width:1in;height:18pt" o:ole="">
                  <v:imagedata r:id="rId10" o:title=""/>
                </v:shape>
                <w:control r:id="rId11" w:name="DefaultOcxName3" w:shapeid="_x0000_i1158"/>
              </w:object>
            </w:r>
            <w:r>
              <w:rPr>
                <w:sz w:val="21"/>
                <w:szCs w:val="21"/>
              </w:rPr>
              <w:object w:dxaOrig="1440" w:dyaOrig="1440">
                <v:shape id="_x0000_i1162" type="#_x0000_t75" style="width:1in;height:18pt" o:ole="">
                  <v:imagedata r:id="rId12" o:title=""/>
                </v:shape>
                <w:control r:id="rId13" w:name="DefaultOcxName4" w:shapeid="_x0000_i1162"/>
              </w:object>
            </w:r>
            <w:r>
              <w:rPr>
                <w:sz w:val="21"/>
                <w:szCs w:val="21"/>
              </w:rPr>
              <w:object w:dxaOrig="1440" w:dyaOrig="1440">
                <v:shape id="_x0000_i1165" type="#_x0000_t75" style="width:1in;height:18pt" o:ole="">
                  <v:imagedata r:id="rId14" o:title=""/>
                </v:shape>
                <w:control r:id="rId15" w:name="DefaultOcxName5" w:shapeid="_x0000_i1165"/>
              </w:object>
            </w:r>
          </w:p>
        </w:tc>
      </w:tr>
      <w:tr w:rsidR="00000000">
        <w:trPr>
          <w:divId w:val="86594864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有组织废气主要排放口</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DA001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烟气脱硫排放口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168" type="#_x0000_t75" style="width:1in;height:18pt" o:ole="">
                  <v:imagedata r:id="rId16" o:title=""/>
                </v:shape>
                <w:control r:id="rId17" w:name="DefaultOcxName6" w:shapeid="_x0000_i1168"/>
              </w:object>
            </w:r>
            <w:r>
              <w:rPr>
                <w:sz w:val="21"/>
                <w:szCs w:val="21"/>
              </w:rPr>
              <w:object w:dxaOrig="1440" w:dyaOrig="1440">
                <v:shape id="_x0000_i1171" type="#_x0000_t75" style="width:1in;height:18pt" o:ole="">
                  <v:imagedata r:id="rId18" o:title=""/>
                </v:shape>
                <w:control r:id="rId19" w:name="DefaultOcxName7" w:shapeid="_x0000_i1171"/>
              </w:object>
            </w:r>
            <w:r>
              <w:rPr>
                <w:sz w:val="21"/>
                <w:szCs w:val="21"/>
              </w:rPr>
              <w:object w:dxaOrig="1440" w:dyaOrig="1440">
                <v:shape id="_x0000_i1174" type="#_x0000_t75" style="width:1in;height:18pt" o:ole="">
                  <v:imagedata r:id="rId20" o:title=""/>
                </v:shape>
                <w:control r:id="rId21" w:name="DefaultOcxName8" w:shapeid="_x0000_i1174"/>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177" type="#_x0000_t75" style="width:1in;height:18pt" o:ole="">
                  <v:imagedata r:id="rId22" o:title=""/>
                </v:shape>
                <w:control r:id="rId23" w:name="DefaultOcxName9" w:shapeid="_x0000_i1177"/>
              </w:object>
            </w:r>
            <w:r>
              <w:rPr>
                <w:sz w:val="21"/>
                <w:szCs w:val="21"/>
              </w:rPr>
              <w:object w:dxaOrig="1440" w:dyaOrig="1440">
                <v:shape id="_x0000_i1180" type="#_x0000_t75" style="width:1in;height:18pt" o:ole="">
                  <v:imagedata r:id="rId24" o:title=""/>
                </v:shape>
                <w:control r:id="rId25" w:name="DefaultOcxName10" w:shapeid="_x0000_i1180"/>
              </w:object>
            </w:r>
            <w:r>
              <w:rPr>
                <w:sz w:val="21"/>
                <w:szCs w:val="21"/>
              </w:rPr>
              <w:object w:dxaOrig="1440" w:dyaOrig="1440">
                <v:shape id="_x0000_i1183" type="#_x0000_t75" style="width:1in;height:18pt" o:ole="">
                  <v:imagedata r:id="rId26" o:title=""/>
                </v:shape>
                <w:control r:id="rId27" w:name="DefaultOcxName11" w:shapeid="_x0000_i1183"/>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186" type="#_x0000_t75" style="width:1in;height:18pt" o:ole="">
                  <v:imagedata r:id="rId28" o:title=""/>
                </v:shape>
                <w:control r:id="rId29" w:name="DefaultOcxName12" w:shapeid="_x0000_i1186"/>
              </w:object>
            </w:r>
            <w:r>
              <w:rPr>
                <w:sz w:val="21"/>
                <w:szCs w:val="21"/>
              </w:rPr>
              <w:object w:dxaOrig="1440" w:dyaOrig="1440">
                <v:shape id="_x0000_i1189" type="#_x0000_t75" style="width:1in;height:18pt" o:ole="">
                  <v:imagedata r:id="rId30" o:title=""/>
                </v:shape>
                <w:control r:id="rId31" w:name="DefaultOcxName13" w:shapeid="_x0000_i1189"/>
              </w:object>
            </w:r>
            <w:r>
              <w:rPr>
                <w:sz w:val="21"/>
                <w:szCs w:val="21"/>
              </w:rPr>
              <w:object w:dxaOrig="1440" w:dyaOrig="1440">
                <v:shape id="_x0000_i1192" type="#_x0000_t75" style="width:1in;height:18pt" o:ole="">
                  <v:imagedata r:id="rId32" o:title=""/>
                </v:shape>
                <w:control r:id="rId33" w:name="DefaultOcxName14" w:shapeid="_x0000_i1192"/>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195" type="#_x0000_t75" style="width:1in;height:18pt" o:ole="">
                  <v:imagedata r:id="rId34" o:title=""/>
                </v:shape>
                <w:control r:id="rId35" w:name="DefaultOcxName15" w:shapeid="_x0000_i1195"/>
              </w:object>
            </w:r>
            <w:r>
              <w:rPr>
                <w:sz w:val="21"/>
                <w:szCs w:val="21"/>
              </w:rPr>
              <w:object w:dxaOrig="1440" w:dyaOrig="1440">
                <v:shape id="_x0000_i1198" type="#_x0000_t75" style="width:1in;height:18pt" o:ole="">
                  <v:imagedata r:id="rId36" o:title=""/>
                </v:shape>
                <w:control r:id="rId37" w:name="DefaultOcxName16" w:shapeid="_x0000_i1198"/>
              </w:object>
            </w:r>
            <w:r>
              <w:rPr>
                <w:sz w:val="21"/>
                <w:szCs w:val="21"/>
              </w:rPr>
              <w:object w:dxaOrig="1440" w:dyaOrig="1440">
                <v:shape id="_x0000_i1201" type="#_x0000_t75" style="width:1in;height:18pt" o:ole="">
                  <v:imagedata r:id="rId38" o:title=""/>
                </v:shape>
                <w:control r:id="rId39" w:name="DefaultOcxName17" w:shapeid="_x0000_i1201"/>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204" type="#_x0000_t75" style="width:1in;height:18pt" o:ole="">
                  <v:imagedata r:id="rId40" o:title=""/>
                </v:shape>
                <w:control r:id="rId41" w:name="DefaultOcxName18" w:shapeid="_x0000_i1204"/>
              </w:object>
            </w:r>
            <w:r>
              <w:rPr>
                <w:sz w:val="21"/>
                <w:szCs w:val="21"/>
              </w:rPr>
              <w:object w:dxaOrig="1440" w:dyaOrig="1440">
                <v:shape id="_x0000_i1207" type="#_x0000_t75" style="width:1in;height:18pt" o:ole="">
                  <v:imagedata r:id="rId42" o:title=""/>
                </v:shape>
                <w:control r:id="rId43" w:name="DefaultOcxName19" w:shapeid="_x0000_i1207"/>
              </w:object>
            </w:r>
            <w:r>
              <w:rPr>
                <w:sz w:val="21"/>
                <w:szCs w:val="21"/>
              </w:rPr>
              <w:object w:dxaOrig="1440" w:dyaOrig="1440">
                <v:shape id="_x0000_i1210" type="#_x0000_t75" style="width:1in;height:18pt" o:ole="">
                  <v:imagedata r:id="rId44" o:title=""/>
                </v:shape>
                <w:control r:id="rId45" w:name="DefaultOcxName20" w:shapeid="_x0000_i1210"/>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DA002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2#</w:t>
            </w:r>
            <w:r>
              <w:rPr>
                <w:sz w:val="21"/>
                <w:szCs w:val="21"/>
              </w:rPr>
              <w:t>烟气脱硫排放口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213" type="#_x0000_t75" style="width:1in;height:18pt" o:ole="">
                  <v:imagedata r:id="rId46" o:title=""/>
                </v:shape>
                <w:control r:id="rId47" w:name="DefaultOcxName21" w:shapeid="_x0000_i1213"/>
              </w:object>
            </w:r>
            <w:r>
              <w:rPr>
                <w:sz w:val="21"/>
                <w:szCs w:val="21"/>
              </w:rPr>
              <w:object w:dxaOrig="1440" w:dyaOrig="1440">
                <v:shape id="_x0000_i1216" type="#_x0000_t75" style="width:1in;height:18pt" o:ole="">
                  <v:imagedata r:id="rId48" o:title=""/>
                </v:shape>
                <w:control r:id="rId49" w:name="DefaultOcxName22" w:shapeid="_x0000_i1216"/>
              </w:object>
            </w:r>
            <w:r>
              <w:rPr>
                <w:sz w:val="21"/>
                <w:szCs w:val="21"/>
              </w:rPr>
              <w:object w:dxaOrig="1440" w:dyaOrig="1440">
                <v:shape id="_x0000_i1219" type="#_x0000_t75" style="width:1in;height:18pt" o:ole="">
                  <v:imagedata r:id="rId50" o:title=""/>
                </v:shape>
                <w:control r:id="rId51" w:name="DefaultOcxName23" w:shapeid="_x0000_i1219"/>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222" type="#_x0000_t75" style="width:1in;height:18pt" o:ole="">
                  <v:imagedata r:id="rId52" o:title=""/>
                </v:shape>
                <w:control r:id="rId53" w:name="DefaultOcxName24" w:shapeid="_x0000_i1222"/>
              </w:object>
            </w:r>
            <w:r>
              <w:rPr>
                <w:sz w:val="21"/>
                <w:szCs w:val="21"/>
              </w:rPr>
              <w:object w:dxaOrig="1440" w:dyaOrig="1440">
                <v:shape id="_x0000_i1225" type="#_x0000_t75" style="width:1in;height:18pt" o:ole="">
                  <v:imagedata r:id="rId54" o:title=""/>
                </v:shape>
                <w:control r:id="rId55" w:name="DefaultOcxName25" w:shapeid="_x0000_i1225"/>
              </w:object>
            </w:r>
            <w:r>
              <w:rPr>
                <w:sz w:val="21"/>
                <w:szCs w:val="21"/>
              </w:rPr>
              <w:object w:dxaOrig="1440" w:dyaOrig="1440">
                <v:shape id="_x0000_i1228" type="#_x0000_t75" style="width:1in;height:18pt" o:ole="">
                  <v:imagedata r:id="rId56" o:title=""/>
                </v:shape>
                <w:control r:id="rId57" w:name="DefaultOcxName26" w:shapeid="_x0000_i1228"/>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231" type="#_x0000_t75" style="width:1in;height:18pt" o:ole="">
                  <v:imagedata r:id="rId58" o:title=""/>
                </v:shape>
                <w:control r:id="rId59" w:name="DefaultOcxName27" w:shapeid="_x0000_i1231"/>
              </w:object>
            </w:r>
            <w:r>
              <w:rPr>
                <w:sz w:val="21"/>
                <w:szCs w:val="21"/>
              </w:rPr>
              <w:object w:dxaOrig="1440" w:dyaOrig="1440">
                <v:shape id="_x0000_i1234" type="#_x0000_t75" style="width:1in;height:18pt" o:ole="">
                  <v:imagedata r:id="rId60" o:title=""/>
                </v:shape>
                <w:control r:id="rId61" w:name="DefaultOcxName28" w:shapeid="_x0000_i1234"/>
              </w:object>
            </w:r>
            <w:r>
              <w:rPr>
                <w:sz w:val="21"/>
                <w:szCs w:val="21"/>
              </w:rPr>
              <w:object w:dxaOrig="1440" w:dyaOrig="1440">
                <v:shape id="_x0000_i1237" type="#_x0000_t75" style="width:1in;height:18pt" o:ole="">
                  <v:imagedata r:id="rId62" o:title=""/>
                </v:shape>
                <w:control r:id="rId63" w:name="DefaultOcxName29" w:shapeid="_x0000_i1237"/>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240" type="#_x0000_t75" style="width:1in;height:18pt" o:ole="">
                  <v:imagedata r:id="rId64" o:title=""/>
                </v:shape>
                <w:control r:id="rId65" w:name="DefaultOcxName30" w:shapeid="_x0000_i1240"/>
              </w:object>
            </w:r>
            <w:r>
              <w:rPr>
                <w:sz w:val="21"/>
                <w:szCs w:val="21"/>
              </w:rPr>
              <w:object w:dxaOrig="1440" w:dyaOrig="1440">
                <v:shape id="_x0000_i1243" type="#_x0000_t75" style="width:1in;height:18pt" o:ole="">
                  <v:imagedata r:id="rId66" o:title=""/>
                </v:shape>
                <w:control r:id="rId67" w:name="DefaultOcxName31" w:shapeid="_x0000_i1243"/>
              </w:object>
            </w:r>
            <w:r>
              <w:rPr>
                <w:sz w:val="21"/>
                <w:szCs w:val="21"/>
              </w:rPr>
              <w:object w:dxaOrig="1440" w:dyaOrig="1440">
                <v:shape id="_x0000_i1246" type="#_x0000_t75" style="width:1in;height:18pt" o:ole="">
                  <v:imagedata r:id="rId68" o:title=""/>
                </v:shape>
                <w:control r:id="rId69" w:name="DefaultOcxName32" w:shapeid="_x0000_i1246"/>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未开</w:t>
            </w:r>
            <w:r>
              <w:rPr>
                <w:sz w:val="21"/>
                <w:szCs w:val="21"/>
              </w:rPr>
              <w:object w:dxaOrig="1440" w:dyaOrig="1440">
                <v:shape id="_x0000_i1249" type="#_x0000_t75" style="width:1in;height:18pt" o:ole="">
                  <v:imagedata r:id="rId70" o:title=""/>
                </v:shape>
                <w:control r:id="rId71" w:name="DefaultOcxName33" w:shapeid="_x0000_i1249"/>
              </w:object>
            </w:r>
            <w:r>
              <w:rPr>
                <w:sz w:val="21"/>
                <w:szCs w:val="21"/>
              </w:rPr>
              <w:object w:dxaOrig="1440" w:dyaOrig="1440">
                <v:shape id="_x0000_i1252" type="#_x0000_t75" style="width:1in;height:18pt" o:ole="">
                  <v:imagedata r:id="rId72" o:title=""/>
                </v:shape>
                <w:control r:id="rId73" w:name="DefaultOcxName34" w:shapeid="_x0000_i1252"/>
              </w:object>
            </w:r>
            <w:r>
              <w:rPr>
                <w:sz w:val="21"/>
                <w:szCs w:val="21"/>
              </w:rPr>
              <w:object w:dxaOrig="1440" w:dyaOrig="1440">
                <v:shape id="_x0000_i1255" type="#_x0000_t75" style="width:1in;height:18pt" o:ole="">
                  <v:imagedata r:id="rId74" o:title=""/>
                </v:shape>
                <w:control r:id="rId75" w:name="DefaultOcxName35" w:shapeid="_x0000_i1255"/>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DA003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吹风气排放口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年</w:t>
            </w:r>
            <w:r>
              <w:rPr>
                <w:sz w:val="21"/>
                <w:szCs w:val="21"/>
              </w:rPr>
              <w:t>1</w:t>
            </w:r>
            <w:r>
              <w:rPr>
                <w:sz w:val="21"/>
                <w:szCs w:val="21"/>
              </w:rPr>
              <w:t>次</w:t>
            </w:r>
            <w:r>
              <w:rPr>
                <w:sz w:val="21"/>
                <w:szCs w:val="21"/>
              </w:rPr>
              <w:object w:dxaOrig="1440" w:dyaOrig="1440">
                <v:shape id="_x0000_i1258" type="#_x0000_t75" style="width:1in;height:18pt" o:ole="">
                  <v:imagedata r:id="rId76" o:title=""/>
                </v:shape>
                <w:control r:id="rId77" w:name="DefaultOcxName36" w:shapeid="_x0000_i1258"/>
              </w:object>
            </w:r>
            <w:r>
              <w:rPr>
                <w:sz w:val="21"/>
                <w:szCs w:val="21"/>
              </w:rPr>
              <w:object w:dxaOrig="1440" w:dyaOrig="1440">
                <v:shape id="_x0000_i1261" type="#_x0000_t75" style="width:1in;height:18pt" o:ole="">
                  <v:imagedata r:id="rId78" o:title=""/>
                </v:shape>
                <w:control r:id="rId79" w:name="DefaultOcxName37" w:shapeid="_x0000_i1261"/>
              </w:object>
            </w:r>
            <w:r>
              <w:rPr>
                <w:sz w:val="21"/>
                <w:szCs w:val="21"/>
              </w:rPr>
              <w:object w:dxaOrig="1440" w:dyaOrig="1440">
                <v:shape id="_x0000_i1264" type="#_x0000_t75" style="width:1in;height:18pt" o:ole="">
                  <v:imagedata r:id="rId80" o:title=""/>
                </v:shape>
                <w:control r:id="rId81" w:name="DefaultOcxName38" w:shapeid="_x0000_i1264"/>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0.32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267" type="#_x0000_t75" style="width:1in;height:18pt" o:ole="">
                  <v:imagedata r:id="rId82" o:title=""/>
                </v:shape>
                <w:control r:id="rId83" w:name="DefaultOcxName39" w:shapeid="_x0000_i1267"/>
              </w:object>
            </w:r>
            <w:r>
              <w:rPr>
                <w:sz w:val="21"/>
                <w:szCs w:val="21"/>
              </w:rPr>
              <w:object w:dxaOrig="1440" w:dyaOrig="1440">
                <v:shape id="_x0000_i1270" type="#_x0000_t75" style="width:1in;height:18pt" o:ole="">
                  <v:imagedata r:id="rId84" o:title=""/>
                </v:shape>
                <w:control r:id="rId85" w:name="DefaultOcxName40" w:shapeid="_x0000_i1270"/>
              </w:object>
            </w:r>
            <w:r>
              <w:rPr>
                <w:sz w:val="21"/>
                <w:szCs w:val="21"/>
              </w:rPr>
              <w:object w:dxaOrig="1440" w:dyaOrig="1440">
                <v:shape id="_x0000_i1273" type="#_x0000_t75" style="width:1in;height:18pt" o:ole="">
                  <v:imagedata r:id="rId86" o:title=""/>
                </v:shape>
                <w:control r:id="rId87" w:name="DefaultOcxName41" w:shapeid="_x0000_i1273"/>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0.464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276" type="#_x0000_t75" style="width:1in;height:18pt" o:ole="">
                  <v:imagedata r:id="rId88" o:title=""/>
                </v:shape>
                <w:control r:id="rId89" w:name="DefaultOcxName42" w:shapeid="_x0000_i1276"/>
              </w:object>
            </w:r>
            <w:r>
              <w:rPr>
                <w:sz w:val="21"/>
                <w:szCs w:val="21"/>
              </w:rPr>
              <w:object w:dxaOrig="1440" w:dyaOrig="1440">
                <v:shape id="_x0000_i1279" type="#_x0000_t75" style="width:1in;height:18pt" o:ole="">
                  <v:imagedata r:id="rId90" o:title=""/>
                </v:shape>
                <w:control r:id="rId91" w:name="DefaultOcxName43" w:shapeid="_x0000_i1279"/>
              </w:object>
            </w:r>
            <w:r>
              <w:rPr>
                <w:sz w:val="21"/>
                <w:szCs w:val="21"/>
              </w:rPr>
              <w:object w:dxaOrig="1440" w:dyaOrig="1440">
                <v:shape id="_x0000_i1282" type="#_x0000_t75" style="width:1in;height:18pt" o:ole="">
                  <v:imagedata r:id="rId92" o:title=""/>
                </v:shape>
                <w:control r:id="rId93" w:name="DefaultOcxName44" w:shapeid="_x0000_i1282"/>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4.07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285" type="#_x0000_t75" style="width:1in;height:18pt" o:ole="">
                  <v:imagedata r:id="rId94" o:title=""/>
                </v:shape>
                <w:control r:id="rId95" w:name="DefaultOcxName45" w:shapeid="_x0000_i1285"/>
              </w:object>
            </w:r>
            <w:r>
              <w:rPr>
                <w:sz w:val="21"/>
                <w:szCs w:val="21"/>
              </w:rPr>
              <w:object w:dxaOrig="1440" w:dyaOrig="1440">
                <v:shape id="_x0000_i1288" type="#_x0000_t75" style="width:1in;height:18pt" o:ole="">
                  <v:imagedata r:id="rId96" o:title=""/>
                </v:shape>
                <w:control r:id="rId97" w:name="DefaultOcxName46" w:shapeid="_x0000_i1288"/>
              </w:object>
            </w:r>
            <w:r>
              <w:rPr>
                <w:sz w:val="21"/>
                <w:szCs w:val="21"/>
              </w:rPr>
              <w:object w:dxaOrig="1440" w:dyaOrig="1440">
                <v:shape id="_x0000_i1291" type="#_x0000_t75" style="width:1in;height:18pt" o:ole="">
                  <v:imagedata r:id="rId98" o:title=""/>
                </v:shape>
                <w:control r:id="rId99" w:name="DefaultOcxName47" w:shapeid="_x0000_i1291"/>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DA004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3#</w:t>
            </w:r>
            <w:r>
              <w:rPr>
                <w:sz w:val="21"/>
                <w:szCs w:val="21"/>
              </w:rPr>
              <w:t>吹风气排放口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停运</w:t>
            </w:r>
            <w:r>
              <w:rPr>
                <w:sz w:val="21"/>
                <w:szCs w:val="21"/>
              </w:rPr>
              <w:object w:dxaOrig="1440" w:dyaOrig="1440">
                <v:shape id="_x0000_i1294" type="#_x0000_t75" style="width:1in;height:18pt" o:ole="">
                  <v:imagedata r:id="rId100" o:title=""/>
                </v:shape>
                <w:control r:id="rId101" w:name="DefaultOcxName48" w:shapeid="_x0000_i1294"/>
              </w:object>
            </w:r>
            <w:r>
              <w:rPr>
                <w:sz w:val="21"/>
                <w:szCs w:val="21"/>
              </w:rPr>
              <w:object w:dxaOrig="1440" w:dyaOrig="1440">
                <v:shape id="_x0000_i1297" type="#_x0000_t75" style="width:1in;height:18pt" o:ole="">
                  <v:imagedata r:id="rId102" o:title=""/>
                </v:shape>
                <w:control r:id="rId103" w:name="DefaultOcxName49" w:shapeid="_x0000_i1297"/>
              </w:object>
            </w:r>
            <w:r>
              <w:rPr>
                <w:sz w:val="21"/>
                <w:szCs w:val="21"/>
              </w:rPr>
              <w:object w:dxaOrig="1440" w:dyaOrig="1440">
                <v:shape id="_x0000_i1300" type="#_x0000_t75" style="width:1in;height:18pt" o:ole="">
                  <v:imagedata r:id="rId104" o:title=""/>
                </v:shape>
                <w:control r:id="rId105" w:name="DefaultOcxName50" w:shapeid="_x0000_i1300"/>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停运</w:t>
            </w:r>
            <w:r>
              <w:rPr>
                <w:sz w:val="21"/>
                <w:szCs w:val="21"/>
              </w:rPr>
              <w:object w:dxaOrig="1440" w:dyaOrig="1440">
                <v:shape id="_x0000_i1303" type="#_x0000_t75" style="width:1in;height:18pt" o:ole="">
                  <v:imagedata r:id="rId106" o:title=""/>
                </v:shape>
                <w:control r:id="rId107" w:name="DefaultOcxName51" w:shapeid="_x0000_i1303"/>
              </w:object>
            </w:r>
            <w:r>
              <w:rPr>
                <w:sz w:val="21"/>
                <w:szCs w:val="21"/>
              </w:rPr>
              <w:object w:dxaOrig="1440" w:dyaOrig="1440">
                <v:shape id="_x0000_i1306" type="#_x0000_t75" style="width:1in;height:18pt" o:ole="">
                  <v:imagedata r:id="rId108" o:title=""/>
                </v:shape>
                <w:control r:id="rId109" w:name="DefaultOcxName52" w:shapeid="_x0000_i1306"/>
              </w:object>
            </w:r>
            <w:r>
              <w:rPr>
                <w:sz w:val="21"/>
                <w:szCs w:val="21"/>
              </w:rPr>
              <w:object w:dxaOrig="1440" w:dyaOrig="1440">
                <v:shape id="_x0000_i1309" type="#_x0000_t75" style="width:1in;height:18pt" o:ole="">
                  <v:imagedata r:id="rId110" o:title=""/>
                </v:shape>
                <w:control r:id="rId111" w:name="DefaultOcxName53" w:shapeid="_x0000_i1309"/>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停运</w:t>
            </w:r>
            <w:r>
              <w:rPr>
                <w:sz w:val="21"/>
                <w:szCs w:val="21"/>
              </w:rPr>
              <w:object w:dxaOrig="1440" w:dyaOrig="1440">
                <v:shape id="_x0000_i1312" type="#_x0000_t75" style="width:1in;height:18pt" o:ole="">
                  <v:imagedata r:id="rId112" o:title=""/>
                </v:shape>
                <w:control r:id="rId113" w:name="DefaultOcxName54" w:shapeid="_x0000_i1312"/>
              </w:object>
            </w:r>
            <w:r>
              <w:rPr>
                <w:sz w:val="21"/>
                <w:szCs w:val="21"/>
              </w:rPr>
              <w:object w:dxaOrig="1440" w:dyaOrig="1440">
                <v:shape id="_x0000_i1315" type="#_x0000_t75" style="width:1in;height:18pt" o:ole="">
                  <v:imagedata r:id="rId114" o:title=""/>
                </v:shape>
                <w:control r:id="rId115" w:name="DefaultOcxName55" w:shapeid="_x0000_i1315"/>
              </w:object>
            </w:r>
            <w:r>
              <w:rPr>
                <w:sz w:val="21"/>
                <w:szCs w:val="21"/>
              </w:rPr>
              <w:object w:dxaOrig="1440" w:dyaOrig="1440">
                <v:shape id="_x0000_i1318" type="#_x0000_t75" style="width:1in;height:18pt" o:ole="">
                  <v:imagedata r:id="rId116" o:title=""/>
                </v:shape>
                <w:control r:id="rId117" w:name="DefaultOcxName56" w:shapeid="_x0000_i1318"/>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停运</w:t>
            </w:r>
            <w:r>
              <w:rPr>
                <w:sz w:val="21"/>
                <w:szCs w:val="21"/>
              </w:rPr>
              <w:object w:dxaOrig="1440" w:dyaOrig="1440">
                <v:shape id="_x0000_i1321" type="#_x0000_t75" style="width:1in;height:18pt" o:ole="">
                  <v:imagedata r:id="rId118" o:title=""/>
                </v:shape>
                <w:control r:id="rId119" w:name="DefaultOcxName57" w:shapeid="_x0000_i1321"/>
              </w:object>
            </w:r>
            <w:r>
              <w:rPr>
                <w:sz w:val="21"/>
                <w:szCs w:val="21"/>
              </w:rPr>
              <w:object w:dxaOrig="1440" w:dyaOrig="1440">
                <v:shape id="_x0000_i1324" type="#_x0000_t75" style="width:1in;height:18pt" o:ole="">
                  <v:imagedata r:id="rId120" o:title=""/>
                </v:shape>
                <w:control r:id="rId121" w:name="DefaultOcxName58" w:shapeid="_x0000_i1324"/>
              </w:object>
            </w:r>
            <w:r>
              <w:rPr>
                <w:sz w:val="21"/>
                <w:szCs w:val="21"/>
              </w:rPr>
              <w:object w:dxaOrig="1440" w:dyaOrig="1440">
                <v:shape id="_x0000_i1327" type="#_x0000_t75" style="width:1in;height:18pt" o:ole="">
                  <v:imagedata r:id="rId122" o:title=""/>
                </v:shape>
                <w:control r:id="rId123" w:name="DefaultOcxName59" w:shapeid="_x0000_i1327"/>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DA022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一尿造粒机、包装机放空管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停车</w:t>
            </w:r>
            <w:r>
              <w:rPr>
                <w:sz w:val="21"/>
                <w:szCs w:val="21"/>
              </w:rPr>
              <w:object w:dxaOrig="1440" w:dyaOrig="1440">
                <v:shape id="_x0000_i1330" type="#_x0000_t75" style="width:1in;height:18pt" o:ole="">
                  <v:imagedata r:id="rId124" o:title=""/>
                </v:shape>
                <w:control r:id="rId125" w:name="DefaultOcxName60" w:shapeid="_x0000_i1330"/>
              </w:object>
            </w:r>
            <w:r>
              <w:rPr>
                <w:sz w:val="21"/>
                <w:szCs w:val="21"/>
              </w:rPr>
              <w:object w:dxaOrig="1440" w:dyaOrig="1440">
                <v:shape id="_x0000_i1333" type="#_x0000_t75" style="width:1in;height:18pt" o:ole="">
                  <v:imagedata r:id="rId126" o:title=""/>
                </v:shape>
                <w:control r:id="rId127" w:name="DefaultOcxName61" w:shapeid="_x0000_i1333"/>
              </w:object>
            </w:r>
            <w:r>
              <w:rPr>
                <w:sz w:val="21"/>
                <w:szCs w:val="21"/>
              </w:rPr>
              <w:object w:dxaOrig="1440" w:dyaOrig="1440">
                <v:shape id="_x0000_i1336" type="#_x0000_t75" style="width:1in;height:18pt" o:ole="">
                  <v:imagedata r:id="rId128" o:title=""/>
                </v:shape>
                <w:control r:id="rId129" w:name="DefaultOcxName62" w:shapeid="_x0000_i1336"/>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停车</w:t>
            </w:r>
            <w:r>
              <w:rPr>
                <w:sz w:val="21"/>
                <w:szCs w:val="21"/>
              </w:rPr>
              <w:object w:dxaOrig="1440" w:dyaOrig="1440">
                <v:shape id="_x0000_i1339" type="#_x0000_t75" style="width:1in;height:18pt" o:ole="">
                  <v:imagedata r:id="rId130" o:title=""/>
                </v:shape>
                <w:control r:id="rId131" w:name="DefaultOcxName63" w:shapeid="_x0000_i1339"/>
              </w:object>
            </w:r>
            <w:r>
              <w:rPr>
                <w:sz w:val="21"/>
                <w:szCs w:val="21"/>
              </w:rPr>
              <w:object w:dxaOrig="1440" w:dyaOrig="1440">
                <v:shape id="_x0000_i1342" type="#_x0000_t75" style="width:1in;height:18pt" o:ole="">
                  <v:imagedata r:id="rId132" o:title=""/>
                </v:shape>
                <w:control r:id="rId133" w:name="DefaultOcxName64" w:shapeid="_x0000_i1342"/>
              </w:object>
            </w:r>
            <w:r>
              <w:rPr>
                <w:sz w:val="21"/>
                <w:szCs w:val="21"/>
              </w:rPr>
              <w:object w:dxaOrig="1440" w:dyaOrig="1440">
                <v:shape id="_x0000_i1345" type="#_x0000_t75" style="width:1in;height:18pt" o:ole="">
                  <v:imagedata r:id="rId134" o:title=""/>
                </v:shape>
                <w:control r:id="rId135" w:name="DefaultOcxName65" w:shapeid="_x0000_i1345"/>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停车</w:t>
            </w:r>
            <w:r>
              <w:rPr>
                <w:sz w:val="21"/>
                <w:szCs w:val="21"/>
              </w:rPr>
              <w:object w:dxaOrig="1440" w:dyaOrig="1440">
                <v:shape id="_x0000_i1348" type="#_x0000_t75" style="width:1in;height:18pt" o:ole="">
                  <v:imagedata r:id="rId136" o:title=""/>
                </v:shape>
                <w:control r:id="rId137" w:name="DefaultOcxName66" w:shapeid="_x0000_i1348"/>
              </w:object>
            </w:r>
            <w:r>
              <w:rPr>
                <w:sz w:val="21"/>
                <w:szCs w:val="21"/>
              </w:rPr>
              <w:object w:dxaOrig="1440" w:dyaOrig="1440">
                <v:shape id="_x0000_i1351" type="#_x0000_t75" style="width:1in;height:18pt" o:ole="">
                  <v:imagedata r:id="rId138" o:title=""/>
                </v:shape>
                <w:control r:id="rId139" w:name="DefaultOcxName67" w:shapeid="_x0000_i1351"/>
              </w:object>
            </w:r>
            <w:r>
              <w:rPr>
                <w:sz w:val="21"/>
                <w:szCs w:val="21"/>
              </w:rPr>
              <w:object w:dxaOrig="1440" w:dyaOrig="1440">
                <v:shape id="_x0000_i1354" type="#_x0000_t75" style="width:1in;height:18pt" o:ole="">
                  <v:imagedata r:id="rId140" o:title=""/>
                </v:shape>
                <w:control r:id="rId141" w:name="DefaultOcxName68" w:shapeid="_x0000_i1354"/>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DA023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一尿放空气洗涤塔排放口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停车</w:t>
            </w:r>
            <w:r>
              <w:rPr>
                <w:sz w:val="21"/>
                <w:szCs w:val="21"/>
              </w:rPr>
              <w:object w:dxaOrig="1440" w:dyaOrig="1440">
                <v:shape id="_x0000_i1357" type="#_x0000_t75" style="width:1in;height:18pt" o:ole="">
                  <v:imagedata r:id="rId142" o:title=""/>
                </v:shape>
                <w:control r:id="rId143" w:name="DefaultOcxName69" w:shapeid="_x0000_i1357"/>
              </w:object>
            </w:r>
            <w:r>
              <w:rPr>
                <w:sz w:val="21"/>
                <w:szCs w:val="21"/>
              </w:rPr>
              <w:object w:dxaOrig="1440" w:dyaOrig="1440">
                <v:shape id="_x0000_i1360" type="#_x0000_t75" style="width:1in;height:18pt" o:ole="">
                  <v:imagedata r:id="rId144" o:title=""/>
                </v:shape>
                <w:control r:id="rId145" w:name="DefaultOcxName70" w:shapeid="_x0000_i1360"/>
              </w:object>
            </w:r>
            <w:r>
              <w:rPr>
                <w:sz w:val="21"/>
                <w:szCs w:val="21"/>
              </w:rPr>
              <w:object w:dxaOrig="1440" w:dyaOrig="1440">
                <v:shape id="_x0000_i1363" type="#_x0000_t75" style="width:1in;height:18pt" o:ole="">
                  <v:imagedata r:id="rId146" o:title=""/>
                </v:shape>
                <w:control r:id="rId147" w:name="DefaultOcxName71" w:shapeid="_x0000_i1363"/>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DA061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二尿放空气洗涤塔排放口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季度</w:t>
            </w:r>
            <w:r>
              <w:rPr>
                <w:sz w:val="21"/>
                <w:szCs w:val="21"/>
              </w:rPr>
              <w:t>1</w:t>
            </w:r>
            <w:r>
              <w:rPr>
                <w:sz w:val="21"/>
                <w:szCs w:val="21"/>
              </w:rPr>
              <w:t>次</w:t>
            </w:r>
            <w:r>
              <w:rPr>
                <w:sz w:val="21"/>
                <w:szCs w:val="21"/>
              </w:rPr>
              <w:object w:dxaOrig="1440" w:dyaOrig="1440">
                <v:shape id="_x0000_i1366" type="#_x0000_t75" style="width:1in;height:18pt" o:ole="">
                  <v:imagedata r:id="rId148" o:title=""/>
                </v:shape>
                <w:control r:id="rId149" w:name="DefaultOcxName72" w:shapeid="_x0000_i1366"/>
              </w:object>
            </w:r>
            <w:r>
              <w:rPr>
                <w:sz w:val="21"/>
                <w:szCs w:val="21"/>
              </w:rPr>
              <w:object w:dxaOrig="1440" w:dyaOrig="1440">
                <v:shape id="_x0000_i1369" type="#_x0000_t75" style="width:1in;height:18pt" o:ole="">
                  <v:imagedata r:id="rId150" o:title=""/>
                </v:shape>
                <w:control r:id="rId151" w:name="DefaultOcxName73" w:shapeid="_x0000_i1369"/>
              </w:object>
            </w:r>
            <w:r>
              <w:rPr>
                <w:sz w:val="21"/>
                <w:szCs w:val="21"/>
              </w:rPr>
              <w:object w:dxaOrig="1440" w:dyaOrig="1440">
                <v:shape id="_x0000_i1372" type="#_x0000_t75" style="width:1in;height:18pt" o:ole="">
                  <v:imagedata r:id="rId152" o:title=""/>
                </v:shape>
                <w:control r:id="rId153" w:name="DefaultOcxName74" w:shapeid="_x0000_i1372"/>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DA062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二尿造粒塔排放口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无法检测</w:t>
            </w:r>
            <w:r>
              <w:rPr>
                <w:sz w:val="21"/>
                <w:szCs w:val="21"/>
              </w:rPr>
              <w:object w:dxaOrig="1440" w:dyaOrig="1440">
                <v:shape id="_x0000_i1375" type="#_x0000_t75" style="width:1in;height:18pt" o:ole="">
                  <v:imagedata r:id="rId154" o:title=""/>
                </v:shape>
                <w:control r:id="rId155" w:name="DefaultOcxName75" w:shapeid="_x0000_i1375"/>
              </w:object>
            </w:r>
            <w:r>
              <w:rPr>
                <w:sz w:val="21"/>
                <w:szCs w:val="21"/>
              </w:rPr>
              <w:object w:dxaOrig="1440" w:dyaOrig="1440">
                <v:shape id="_x0000_i1378" type="#_x0000_t75" style="width:1in;height:18pt" o:ole="">
                  <v:imagedata r:id="rId156" o:title=""/>
                </v:shape>
                <w:control r:id="rId157" w:name="DefaultOcxName76" w:shapeid="_x0000_i1378"/>
              </w:object>
            </w:r>
            <w:r>
              <w:rPr>
                <w:sz w:val="21"/>
                <w:szCs w:val="21"/>
              </w:rPr>
              <w:object w:dxaOrig="1440" w:dyaOrig="1440">
                <v:shape id="_x0000_i1381" type="#_x0000_t75" style="width:1in;height:18pt" o:ole="">
                  <v:imagedata r:id="rId158" o:title=""/>
                </v:shape>
                <w:control r:id="rId159" w:name="DefaultOcxName77" w:shapeid="_x0000_i1381"/>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无法检测</w:t>
            </w:r>
            <w:r>
              <w:rPr>
                <w:sz w:val="21"/>
                <w:szCs w:val="21"/>
              </w:rPr>
              <w:object w:dxaOrig="1440" w:dyaOrig="1440">
                <v:shape id="_x0000_i1384" type="#_x0000_t75" style="width:1in;height:18pt" o:ole="">
                  <v:imagedata r:id="rId160" o:title=""/>
                </v:shape>
                <w:control r:id="rId161" w:name="DefaultOcxName78" w:shapeid="_x0000_i1384"/>
              </w:object>
            </w:r>
            <w:r>
              <w:rPr>
                <w:sz w:val="21"/>
                <w:szCs w:val="21"/>
              </w:rPr>
              <w:object w:dxaOrig="1440" w:dyaOrig="1440">
                <v:shape id="_x0000_i1387" type="#_x0000_t75" style="width:1in;height:18pt" o:ole="">
                  <v:imagedata r:id="rId162" o:title=""/>
                </v:shape>
                <w:control r:id="rId163" w:name="DefaultOcxName79" w:shapeid="_x0000_i1387"/>
              </w:object>
            </w:r>
            <w:r>
              <w:rPr>
                <w:sz w:val="21"/>
                <w:szCs w:val="21"/>
              </w:rPr>
              <w:object w:dxaOrig="1440" w:dyaOrig="1440">
                <v:shape id="_x0000_i1390" type="#_x0000_t75" style="width:1in;height:18pt" o:ole="">
                  <v:imagedata r:id="rId164" o:title=""/>
                </v:shape>
                <w:control r:id="rId165" w:name="DefaultOcxName80" w:shapeid="_x0000_i1390"/>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DA069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2#</w:t>
            </w:r>
            <w:r>
              <w:rPr>
                <w:sz w:val="21"/>
                <w:szCs w:val="21"/>
              </w:rPr>
              <w:t>吹风气排放口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2.77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393" type="#_x0000_t75" style="width:1in;height:18pt" o:ole="">
                  <v:imagedata r:id="rId166" o:title=""/>
                </v:shape>
                <w:control r:id="rId167" w:name="DefaultOcxName81" w:shapeid="_x0000_i1393"/>
              </w:object>
            </w:r>
            <w:r>
              <w:rPr>
                <w:sz w:val="21"/>
                <w:szCs w:val="21"/>
              </w:rPr>
              <w:object w:dxaOrig="1440" w:dyaOrig="1440">
                <v:shape id="_x0000_i1396" type="#_x0000_t75" style="width:1in;height:18pt" o:ole="">
                  <v:imagedata r:id="rId168" o:title=""/>
                </v:shape>
                <w:control r:id="rId169" w:name="DefaultOcxName82" w:shapeid="_x0000_i1396"/>
              </w:object>
            </w:r>
            <w:r>
              <w:rPr>
                <w:sz w:val="21"/>
                <w:szCs w:val="21"/>
              </w:rPr>
              <w:object w:dxaOrig="1440" w:dyaOrig="1440">
                <v:shape id="_x0000_i1399" type="#_x0000_t75" style="width:1in;height:18pt" o:ole="">
                  <v:imagedata r:id="rId170" o:title=""/>
                </v:shape>
                <w:control r:id="rId171" w:name="DefaultOcxName83" w:shapeid="_x0000_i1399"/>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年</w:t>
            </w:r>
            <w:r>
              <w:rPr>
                <w:sz w:val="21"/>
                <w:szCs w:val="21"/>
              </w:rPr>
              <w:t>1</w:t>
            </w:r>
            <w:r>
              <w:rPr>
                <w:sz w:val="21"/>
                <w:szCs w:val="21"/>
              </w:rPr>
              <w:t>次</w:t>
            </w:r>
            <w:r>
              <w:rPr>
                <w:sz w:val="21"/>
                <w:szCs w:val="21"/>
              </w:rPr>
              <w:object w:dxaOrig="1440" w:dyaOrig="1440">
                <v:shape id="_x0000_i1402" type="#_x0000_t75" style="width:1in;height:18pt" o:ole="">
                  <v:imagedata r:id="rId172" o:title=""/>
                </v:shape>
                <w:control r:id="rId173" w:name="DefaultOcxName84" w:shapeid="_x0000_i1402"/>
              </w:object>
            </w:r>
            <w:r>
              <w:rPr>
                <w:sz w:val="21"/>
                <w:szCs w:val="21"/>
              </w:rPr>
              <w:object w:dxaOrig="1440" w:dyaOrig="1440">
                <v:shape id="_x0000_i1405" type="#_x0000_t75" style="width:1in;height:18pt" o:ole="">
                  <v:imagedata r:id="rId174" o:title=""/>
                </v:shape>
                <w:control r:id="rId175" w:name="DefaultOcxName85" w:shapeid="_x0000_i1405"/>
              </w:object>
            </w:r>
            <w:r>
              <w:rPr>
                <w:sz w:val="21"/>
                <w:szCs w:val="21"/>
              </w:rPr>
              <w:object w:dxaOrig="1440" w:dyaOrig="1440">
                <v:shape id="_x0000_i1408" type="#_x0000_t75" style="width:1in;height:18pt" o:ole="">
                  <v:imagedata r:id="rId176" o:title=""/>
                </v:shape>
                <w:control r:id="rId177" w:name="DefaultOcxName86" w:shapeid="_x0000_i1408"/>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0.268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11" type="#_x0000_t75" style="width:1in;height:18pt" o:ole="">
                  <v:imagedata r:id="rId178" o:title=""/>
                </v:shape>
                <w:control r:id="rId179" w:name="DefaultOcxName87" w:shapeid="_x0000_i1411"/>
              </w:object>
            </w:r>
            <w:r>
              <w:rPr>
                <w:sz w:val="21"/>
                <w:szCs w:val="21"/>
              </w:rPr>
              <w:object w:dxaOrig="1440" w:dyaOrig="1440">
                <v:shape id="_x0000_i1414" type="#_x0000_t75" style="width:1in;height:18pt" o:ole="">
                  <v:imagedata r:id="rId180" o:title=""/>
                </v:shape>
                <w:control r:id="rId181" w:name="DefaultOcxName88" w:shapeid="_x0000_i1414"/>
              </w:object>
            </w:r>
            <w:r>
              <w:rPr>
                <w:sz w:val="21"/>
                <w:szCs w:val="21"/>
              </w:rPr>
              <w:object w:dxaOrig="1440" w:dyaOrig="1440">
                <v:shape id="_x0000_i1417" type="#_x0000_t75" style="width:1in;height:18pt" o:ole="">
                  <v:imagedata r:id="rId182" o:title=""/>
                </v:shape>
                <w:control r:id="rId183" w:name="DefaultOcxName89" w:shapeid="_x0000_i1417"/>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0.0995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20" type="#_x0000_t75" style="width:1in;height:18pt" o:ole="">
                  <v:imagedata r:id="rId184" o:title=""/>
                </v:shape>
                <w:control r:id="rId185" w:name="DefaultOcxName90" w:shapeid="_x0000_i1420"/>
              </w:object>
            </w:r>
            <w:r>
              <w:rPr>
                <w:sz w:val="21"/>
                <w:szCs w:val="21"/>
              </w:rPr>
              <w:object w:dxaOrig="1440" w:dyaOrig="1440">
                <v:shape id="_x0000_i1423" type="#_x0000_t75" style="width:1in;height:18pt" o:ole="">
                  <v:imagedata r:id="rId186" o:title=""/>
                </v:shape>
                <w:control r:id="rId187" w:name="DefaultOcxName91" w:shapeid="_x0000_i1423"/>
              </w:object>
            </w:r>
            <w:r>
              <w:rPr>
                <w:sz w:val="21"/>
                <w:szCs w:val="21"/>
              </w:rPr>
              <w:object w:dxaOrig="1440" w:dyaOrig="1440">
                <v:shape id="_x0000_i1426" type="#_x0000_t75" style="width:1in;height:18pt" o:ole="">
                  <v:imagedata r:id="rId188" o:title=""/>
                </v:shape>
                <w:control r:id="rId189" w:name="DefaultOcxName92" w:shapeid="_x0000_i1426"/>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DA070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3#</w:t>
            </w:r>
            <w:r>
              <w:rPr>
                <w:sz w:val="21"/>
                <w:szCs w:val="21"/>
              </w:rPr>
              <w:t>烟气脱硫排放口</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0.899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29" type="#_x0000_t75" style="width:1in;height:18pt" o:ole="">
                  <v:imagedata r:id="rId190" o:title=""/>
                </v:shape>
                <w:control r:id="rId191" w:name="DefaultOcxName93" w:shapeid="_x0000_i1429"/>
              </w:object>
            </w:r>
            <w:r>
              <w:rPr>
                <w:sz w:val="21"/>
                <w:szCs w:val="21"/>
              </w:rPr>
              <w:object w:dxaOrig="1440" w:dyaOrig="1440">
                <v:shape id="_x0000_i1432" type="#_x0000_t75" style="width:1in;height:18pt" o:ole="">
                  <v:imagedata r:id="rId192" o:title=""/>
                </v:shape>
                <w:control r:id="rId193" w:name="DefaultOcxName94" w:shapeid="_x0000_i1432"/>
              </w:object>
            </w:r>
            <w:r>
              <w:rPr>
                <w:sz w:val="21"/>
                <w:szCs w:val="21"/>
              </w:rPr>
              <w:object w:dxaOrig="1440" w:dyaOrig="1440">
                <v:shape id="_x0000_i1435" type="#_x0000_t75" style="width:1in;height:18pt" o:ole="">
                  <v:imagedata r:id="rId194" o:title=""/>
                </v:shape>
                <w:control r:id="rId195" w:name="DefaultOcxName95" w:shapeid="_x0000_i1435"/>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0.138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38" type="#_x0000_t75" style="width:1in;height:18pt" o:ole="">
                  <v:imagedata r:id="rId196" o:title=""/>
                </v:shape>
                <w:control r:id="rId197" w:name="DefaultOcxName96" w:shapeid="_x0000_i1438"/>
              </w:object>
            </w:r>
            <w:r>
              <w:rPr>
                <w:sz w:val="21"/>
                <w:szCs w:val="21"/>
              </w:rPr>
              <w:object w:dxaOrig="1440" w:dyaOrig="1440">
                <v:shape id="_x0000_i1441" type="#_x0000_t75" style="width:1in;height:18pt" o:ole="">
                  <v:imagedata r:id="rId198" o:title=""/>
                </v:shape>
                <w:control r:id="rId199" w:name="DefaultOcxName97" w:shapeid="_x0000_i1441"/>
              </w:object>
            </w:r>
            <w:r>
              <w:rPr>
                <w:sz w:val="21"/>
                <w:szCs w:val="21"/>
              </w:rPr>
              <w:object w:dxaOrig="1440" w:dyaOrig="1440">
                <v:shape id="_x0000_i1444" type="#_x0000_t75" style="width:1in;height:18pt" o:ole="">
                  <v:imagedata r:id="rId200" o:title=""/>
                </v:shape>
                <w:control r:id="rId201" w:name="DefaultOcxName98" w:shapeid="_x0000_i1444"/>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季度</w:t>
            </w:r>
            <w:r>
              <w:rPr>
                <w:sz w:val="21"/>
                <w:szCs w:val="21"/>
              </w:rPr>
              <w:t>1</w:t>
            </w:r>
            <w:r>
              <w:rPr>
                <w:sz w:val="21"/>
                <w:szCs w:val="21"/>
              </w:rPr>
              <w:t>次</w:t>
            </w:r>
            <w:r>
              <w:rPr>
                <w:sz w:val="21"/>
                <w:szCs w:val="21"/>
              </w:rPr>
              <w:object w:dxaOrig="1440" w:dyaOrig="1440">
                <v:shape id="_x0000_i1447" type="#_x0000_t75" style="width:1in;height:18pt" o:ole="">
                  <v:imagedata r:id="rId202" o:title=""/>
                </v:shape>
                <w:control r:id="rId203" w:name="DefaultOcxName99" w:shapeid="_x0000_i1447"/>
              </w:object>
            </w:r>
            <w:r>
              <w:rPr>
                <w:sz w:val="21"/>
                <w:szCs w:val="21"/>
              </w:rPr>
              <w:object w:dxaOrig="1440" w:dyaOrig="1440">
                <v:shape id="_x0000_i1450" type="#_x0000_t75" style="width:1in;height:18pt" o:ole="">
                  <v:imagedata r:id="rId204" o:title=""/>
                </v:shape>
                <w:control r:id="rId205" w:name="DefaultOcxName100" w:shapeid="_x0000_i1450"/>
              </w:object>
            </w:r>
            <w:r>
              <w:rPr>
                <w:sz w:val="21"/>
                <w:szCs w:val="21"/>
              </w:rPr>
              <w:object w:dxaOrig="1440" w:dyaOrig="1440">
                <v:shape id="_x0000_i1453" type="#_x0000_t75" style="width:1in;height:18pt" o:ole="">
                  <v:imagedata r:id="rId206" o:title=""/>
                </v:shape>
                <w:control r:id="rId207" w:name="DefaultOcxName101" w:shapeid="_x0000_i1453"/>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5.98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56" type="#_x0000_t75" style="width:1in;height:18pt" o:ole="">
                  <v:imagedata r:id="rId208" o:title=""/>
                </v:shape>
                <w:control r:id="rId209" w:name="DefaultOcxName102" w:shapeid="_x0000_i1456"/>
              </w:object>
            </w:r>
            <w:r>
              <w:rPr>
                <w:sz w:val="21"/>
                <w:szCs w:val="21"/>
              </w:rPr>
              <w:object w:dxaOrig="1440" w:dyaOrig="1440">
                <v:shape id="_x0000_i1459" type="#_x0000_t75" style="width:1in;height:18pt" o:ole="">
                  <v:imagedata r:id="rId210" o:title=""/>
                </v:shape>
                <w:control r:id="rId211" w:name="DefaultOcxName103" w:shapeid="_x0000_i1459"/>
              </w:object>
            </w:r>
            <w:r>
              <w:rPr>
                <w:sz w:val="21"/>
                <w:szCs w:val="21"/>
              </w:rPr>
              <w:object w:dxaOrig="1440" w:dyaOrig="1440">
                <v:shape id="_x0000_i1462" type="#_x0000_t75" style="width:1in;height:18pt" o:ole="">
                  <v:imagedata r:id="rId212" o:title=""/>
                </v:shape>
                <w:control r:id="rId213" w:name="DefaultOcxName104" w:shapeid="_x0000_i1462"/>
              </w:object>
            </w:r>
          </w:p>
        </w:tc>
      </w:tr>
      <w:tr w:rsidR="00000000">
        <w:trPr>
          <w:divId w:val="86594864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w:t>
            </w:r>
            <w:r>
              <w:rPr>
                <w:sz w:val="21"/>
                <w:szCs w:val="21"/>
              </w:rPr>
              <w:t>季度</w:t>
            </w:r>
            <w:r>
              <w:rPr>
                <w:sz w:val="21"/>
                <w:szCs w:val="21"/>
              </w:rPr>
              <w:t>1</w:t>
            </w:r>
            <w:r>
              <w:rPr>
                <w:sz w:val="21"/>
                <w:szCs w:val="21"/>
              </w:rPr>
              <w:t>次</w:t>
            </w:r>
          </w:p>
        </w:tc>
      </w:tr>
      <w:tr w:rsidR="00000000">
        <w:trPr>
          <w:divId w:val="865948644"/>
          <w:trHeight w:val="57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其他合计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粉尘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酚类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总悬浮颗粒物（空气动力学当量直径</w:t>
            </w:r>
            <w:r>
              <w:rPr>
                <w:sz w:val="21"/>
                <w:szCs w:val="21"/>
              </w:rPr>
              <w:t>100μm</w:t>
            </w:r>
            <w:r>
              <w:rPr>
                <w:sz w:val="21"/>
                <w:szCs w:val="21"/>
              </w:rPr>
              <w:t>以下）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臭气浓度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苯并</w:t>
            </w:r>
            <w:r>
              <w:rPr>
                <w:sz w:val="21"/>
                <w:szCs w:val="21"/>
              </w:rPr>
              <w:t>[a]</w:t>
            </w:r>
            <w:r>
              <w:rPr>
                <w:sz w:val="21"/>
                <w:szCs w:val="21"/>
              </w:rPr>
              <w:t>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全厂合计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65" type="#_x0000_t75" style="width:1in;height:18pt" o:ole="">
                  <v:imagedata r:id="rId214" o:title=""/>
                </v:shape>
                <w:control r:id="rId215" w:name="DefaultOcxName105" w:shapeid="_x0000_i1465"/>
              </w:object>
            </w:r>
            <w:r>
              <w:rPr>
                <w:sz w:val="21"/>
                <w:szCs w:val="21"/>
              </w:rPr>
              <w:t>VOCs</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divId w:val="1825662636"/>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68" type="#_x0000_t75" style="width:1in;height:18pt" o:ole="">
                  <v:imagedata r:id="rId216" o:title=""/>
                </v:shape>
                <w:control r:id="rId217" w:name="DefaultOcxName106" w:shapeid="_x0000_i1468"/>
              </w:object>
            </w:r>
            <w:r>
              <w:rPr>
                <w:sz w:val="21"/>
                <w:szCs w:val="21"/>
              </w:rPr>
              <w:t>SO2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divId w:val="2101489658"/>
              <w:rPr>
                <w:sz w:val="21"/>
                <w:szCs w:val="21"/>
              </w:rPr>
            </w:pPr>
            <w:r>
              <w:rPr>
                <w:sz w:val="21"/>
                <w:szCs w:val="21"/>
              </w:rPr>
              <w:t xml:space="preserve">1.487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71" type="#_x0000_t75" style="width:1in;height:18pt" o:ole="">
                  <v:imagedata r:id="rId218" o:title=""/>
                </v:shape>
                <w:control r:id="rId219" w:name="DefaultOcxName107" w:shapeid="_x0000_i1471"/>
              </w:object>
            </w:r>
            <w:r>
              <w:rPr>
                <w:sz w:val="21"/>
                <w:szCs w:val="21"/>
              </w:rPr>
              <w:t>NOx</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divId w:val="428309010"/>
              <w:rPr>
                <w:sz w:val="21"/>
                <w:szCs w:val="21"/>
              </w:rPr>
            </w:pPr>
            <w:r>
              <w:rPr>
                <w:sz w:val="21"/>
                <w:szCs w:val="21"/>
              </w:rPr>
              <w:t xml:space="preserve">12.82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74" type="#_x0000_t75" style="width:1in;height:18pt" o:ole="">
                  <v:imagedata r:id="rId220" o:title=""/>
                </v:shape>
                <w:control r:id="rId221" w:name="DefaultOcxName108" w:shapeid="_x0000_i1474"/>
              </w:object>
            </w: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divId w:val="999386006"/>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86594864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object w:dxaOrig="1440" w:dyaOrig="1440">
                <v:shape id="_x0000_i1477" type="#_x0000_t75" style="width:1in;height:18pt" o:ole="">
                  <v:imagedata r:id="rId222" o:title=""/>
                </v:shape>
                <w:control r:id="rId223" w:name="DefaultOcxName109" w:shapeid="_x0000_i1477"/>
              </w:object>
            </w: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divId w:val="152987646"/>
              <w:rPr>
                <w:sz w:val="21"/>
                <w:szCs w:val="21"/>
              </w:rPr>
            </w:pPr>
            <w:r>
              <w:rPr>
                <w:sz w:val="21"/>
                <w:szCs w:val="21"/>
              </w:rPr>
              <w:t xml:space="preserve">0.7015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bl>
    <w:p w:rsidR="00000000" w:rsidRDefault="003822FF">
      <w:pPr>
        <w:pStyle w:val="a3"/>
        <w:shd w:val="clear" w:color="auto" w:fill="FFFFFF"/>
        <w:jc w:val="center"/>
        <w:divId w:val="19212032"/>
        <w:rPr>
          <w:rFonts w:ascii="FangSong_GB2312" w:eastAsia="FangSong_GB2312" w:hAnsi="FangSong_GB2312" w:hint="eastAsia"/>
        </w:rPr>
      </w:pPr>
      <w:r>
        <w:rPr>
          <w:rFonts w:ascii="FangSong_GB2312" w:eastAsia="FangSong_GB2312" w:hAnsi="FangSong_GB2312" w:hint="eastAsia"/>
        </w:rPr>
        <w:t>表</w:t>
      </w:r>
      <w:r>
        <w:rPr>
          <w:rFonts w:ascii="FangSong_GB2312" w:eastAsia="FangSong_GB2312" w:hAnsi="FangSong_GB2312" w:hint="eastAsia"/>
        </w:rPr>
        <w:t xml:space="preserve">1-2 </w:t>
      </w:r>
      <w:r>
        <w:rPr>
          <w:rFonts w:ascii="FangSong_GB2312" w:eastAsia="FangSong_GB2312" w:hAnsi="FangSong_GB2312" w:hint="eastAsia"/>
        </w:rPr>
        <w:t>废水排放量表</w:t>
      </w:r>
    </w:p>
    <w:tbl>
      <w:tblPr>
        <w:tblW w:w="5000" w:type="pct"/>
        <w:tblCellMar>
          <w:top w:w="15" w:type="dxa"/>
          <w:left w:w="15" w:type="dxa"/>
          <w:bottom w:w="15" w:type="dxa"/>
          <w:right w:w="15" w:type="dxa"/>
        </w:tblCellMar>
        <w:tblLook w:val="04A0"/>
      </w:tblPr>
      <w:tblGrid>
        <w:gridCol w:w="1100"/>
        <w:gridCol w:w="915"/>
        <w:gridCol w:w="1137"/>
        <w:gridCol w:w="1100"/>
        <w:gridCol w:w="1520"/>
        <w:gridCol w:w="2114"/>
        <w:gridCol w:w="570"/>
      </w:tblGrid>
      <w:tr w:rsidR="00000000">
        <w:trPr>
          <w:divId w:val="2019119587"/>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lastRenderedPageBreak/>
              <w:t>排放口类型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排放方式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排放口编码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污染物</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实际排放量（吨）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备注</w:t>
            </w:r>
          </w:p>
        </w:tc>
      </w:tr>
      <w:tr w:rsidR="00000000">
        <w:trPr>
          <w:divId w:val="2019119587"/>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主要排放口</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直接排放</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DW002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总排放口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总氮（以</w:t>
            </w:r>
            <w:r>
              <w:rPr>
                <w:sz w:val="21"/>
                <w:szCs w:val="21"/>
              </w:rPr>
              <w:t>N</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1.88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2.04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总磷（以</w:t>
            </w:r>
            <w:r>
              <w:rPr>
                <w:sz w:val="21"/>
                <w:szCs w:val="21"/>
              </w:rPr>
              <w:t>P</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0.020216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1.783746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硫化物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0.000991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流量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198194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7.96</w:t>
            </w: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氰化物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0.000793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0.029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挥发酚</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0.001982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石油类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 xml:space="preserve">0.031711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全厂直接排放合计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总磷（以</w:t>
            </w:r>
            <w:r>
              <w:rPr>
                <w:sz w:val="21"/>
                <w:szCs w:val="21"/>
              </w:rPr>
              <w:t>P</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0.020216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0.029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氰化物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0.000793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7.96</w:t>
            </w: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挥发酚</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0.001982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1.783746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流量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198194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石油类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0.031711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总氮（以</w:t>
            </w:r>
            <w:r>
              <w:rPr>
                <w:sz w:val="21"/>
                <w:szCs w:val="21"/>
              </w:rPr>
              <w:t>N</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2.04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r w:rsidR="00000000">
        <w:trPr>
          <w:divId w:val="2019119587"/>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硫化物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0.000991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p>
        </w:tc>
      </w:tr>
    </w:tbl>
    <w:p w:rsidR="00000000" w:rsidRDefault="003822FF">
      <w:pPr>
        <w:pStyle w:val="a3"/>
        <w:shd w:val="clear" w:color="auto" w:fill="FFFFFF"/>
        <w:divId w:val="2019119587"/>
        <w:rPr>
          <w:rFonts w:hint="eastAsia"/>
          <w:sz w:val="21"/>
          <w:szCs w:val="21"/>
        </w:rPr>
      </w:pPr>
      <w:r>
        <w:rPr>
          <w:sz w:val="21"/>
          <w:szCs w:val="21"/>
        </w:rPr>
        <w:t>注：实际排放量指报告执行期内实际排放量</w:t>
      </w:r>
    </w:p>
    <w:p w:rsidR="00000000" w:rsidRDefault="003822FF">
      <w:pPr>
        <w:pStyle w:val="3"/>
        <w:shd w:val="clear" w:color="auto" w:fill="FFFFFF"/>
        <w:divId w:val="878248024"/>
      </w:pPr>
      <w:r>
        <w:t>（二）超标排放信息</w:t>
      </w:r>
    </w:p>
    <w:p w:rsidR="00000000" w:rsidRDefault="003822FF">
      <w:pPr>
        <w:shd w:val="clear" w:color="auto" w:fill="FFFFFF"/>
        <w:divId w:val="878248024"/>
        <w:rPr>
          <w:sz w:val="21"/>
          <w:szCs w:val="21"/>
        </w:rPr>
      </w:pPr>
      <w:r>
        <w:rPr>
          <w:sz w:val="21"/>
          <w:szCs w:val="21"/>
        </w:rPr>
        <w:object w:dxaOrig="1440" w:dyaOrig="1440">
          <v:shape id="_x0000_i1480" type="#_x0000_t75" style="width:1in;height:18pt" o:ole="">
            <v:imagedata r:id="rId224" o:title=""/>
          </v:shape>
          <w:control r:id="rId225" w:name="DefaultOcxName110" w:shapeid="_x0000_i1480"/>
        </w:object>
      </w:r>
      <w:r w:rsidR="00703535">
        <w:rPr>
          <w:sz w:val="21"/>
          <w:szCs w:val="21"/>
        </w:rPr>
        <w:pict/>
      </w:r>
    </w:p>
    <w:p w:rsidR="00000000" w:rsidRDefault="003822FF">
      <w:pPr>
        <w:pStyle w:val="a3"/>
        <w:shd w:val="clear" w:color="auto" w:fill="FFFFFF"/>
        <w:jc w:val="center"/>
        <w:divId w:val="149491294"/>
        <w:rPr>
          <w:rFonts w:ascii="FangSong_GB2312" w:eastAsia="FangSong_GB2312" w:hAnsi="FangSong_GB2312"/>
        </w:rPr>
      </w:pPr>
      <w:r>
        <w:rPr>
          <w:rFonts w:ascii="FangSong_GB2312" w:eastAsia="FangSong_GB2312" w:hAnsi="FangSong_GB2312" w:hint="eastAsia"/>
        </w:rPr>
        <w:t>表</w:t>
      </w:r>
      <w:r>
        <w:rPr>
          <w:rFonts w:ascii="FangSong_GB2312" w:eastAsia="FangSong_GB2312" w:hAnsi="FangSong_GB2312" w:hint="eastAsia"/>
        </w:rPr>
        <w:t xml:space="preserve">2-1 </w:t>
      </w:r>
      <w:r>
        <w:rPr>
          <w:rFonts w:ascii="FangSong_GB2312" w:eastAsia="FangSong_GB2312" w:hAnsi="FangSong_GB2312" w:hint="eastAsia"/>
        </w:rPr>
        <w:t>有组织废气污染物超标时段小时均值报表</w:t>
      </w:r>
    </w:p>
    <w:tbl>
      <w:tblPr>
        <w:tblW w:w="5000" w:type="pct"/>
        <w:tblCellMar>
          <w:top w:w="15" w:type="dxa"/>
          <w:left w:w="15" w:type="dxa"/>
          <w:bottom w:w="15" w:type="dxa"/>
          <w:right w:w="15" w:type="dxa"/>
        </w:tblCellMar>
        <w:tblLook w:val="04A0"/>
      </w:tblPr>
      <w:tblGrid>
        <w:gridCol w:w="4500"/>
        <w:gridCol w:w="632"/>
        <w:gridCol w:w="577"/>
        <w:gridCol w:w="686"/>
        <w:gridCol w:w="1429"/>
        <w:gridCol w:w="632"/>
      </w:tblGrid>
      <w:tr w:rsidR="00000000">
        <w:trPr>
          <w:divId w:val="1835411539"/>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生产设施编号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实际排放浓度（折标，</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超标原因说明</w:t>
            </w:r>
          </w:p>
        </w:tc>
      </w:tr>
    </w:tbl>
    <w:p w:rsidR="00000000" w:rsidRDefault="003822FF">
      <w:pPr>
        <w:pStyle w:val="a3"/>
        <w:shd w:val="clear" w:color="auto" w:fill="FFFFFF"/>
        <w:jc w:val="center"/>
        <w:divId w:val="149491294"/>
        <w:rPr>
          <w:rFonts w:ascii="FangSong_GB2312" w:eastAsia="FangSong_GB2312" w:hAnsi="FangSong_GB2312" w:hint="eastAsia"/>
        </w:rPr>
      </w:pPr>
      <w:r>
        <w:rPr>
          <w:rFonts w:ascii="FangSong_GB2312" w:eastAsia="FangSong_GB2312" w:hAnsi="FangSong_GB2312" w:hint="eastAsia"/>
        </w:rPr>
        <w:t>表</w:t>
      </w:r>
      <w:r>
        <w:rPr>
          <w:rFonts w:ascii="FangSong_GB2312" w:eastAsia="FangSong_GB2312" w:hAnsi="FangSong_GB2312" w:hint="eastAsia"/>
        </w:rPr>
        <w:t xml:space="preserve">2-2 </w:t>
      </w:r>
      <w:r>
        <w:rPr>
          <w:rFonts w:ascii="FangSong_GB2312" w:eastAsia="FangSong_GB2312" w:hAnsi="FangSong_GB2312" w:hint="eastAsia"/>
        </w:rPr>
        <w:t>废水污染物超标时段日均值报表</w:t>
      </w:r>
    </w:p>
    <w:tbl>
      <w:tblPr>
        <w:tblW w:w="5000" w:type="pct"/>
        <w:tblCellMar>
          <w:top w:w="15" w:type="dxa"/>
          <w:left w:w="15" w:type="dxa"/>
          <w:bottom w:w="15" w:type="dxa"/>
          <w:right w:w="15" w:type="dxa"/>
        </w:tblCellMar>
        <w:tblLook w:val="04A0"/>
      </w:tblPr>
      <w:tblGrid>
        <w:gridCol w:w="4501"/>
        <w:gridCol w:w="695"/>
        <w:gridCol w:w="863"/>
        <w:gridCol w:w="1618"/>
        <w:gridCol w:w="779"/>
      </w:tblGrid>
      <w:tr w:rsidR="00000000">
        <w:trPr>
          <w:divId w:val="2111511077"/>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实际排放浓度（折标，</w:t>
            </w:r>
            <w:r>
              <w:rPr>
                <w:sz w:val="21"/>
                <w:szCs w:val="21"/>
              </w:rPr>
              <w:t>mg/L</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超标原因说明</w:t>
            </w:r>
          </w:p>
        </w:tc>
      </w:tr>
    </w:tbl>
    <w:p w:rsidR="00000000" w:rsidRDefault="003822FF">
      <w:pPr>
        <w:pStyle w:val="3"/>
        <w:shd w:val="clear" w:color="auto" w:fill="FFFFFF"/>
        <w:divId w:val="925309380"/>
        <w:rPr>
          <w:rFonts w:hint="eastAsia"/>
        </w:rPr>
      </w:pPr>
      <w:r>
        <w:t>（三）污染治理设施异常运转信息</w:t>
      </w:r>
    </w:p>
    <w:p w:rsidR="00000000" w:rsidRDefault="003822FF">
      <w:pPr>
        <w:shd w:val="clear" w:color="auto" w:fill="FFFFFF"/>
        <w:divId w:val="1556043140"/>
        <w:rPr>
          <w:sz w:val="21"/>
          <w:szCs w:val="21"/>
        </w:rPr>
      </w:pPr>
      <w:r>
        <w:rPr>
          <w:sz w:val="21"/>
          <w:szCs w:val="21"/>
        </w:rPr>
        <w:object w:dxaOrig="1440" w:dyaOrig="1440">
          <v:shape id="_x0000_i1483" type="#_x0000_t75" style="width:1in;height:18pt" o:ole="">
            <v:imagedata r:id="rId226" o:title=""/>
          </v:shape>
          <w:control r:id="rId227" w:name="DefaultOcxName111" w:shapeid="_x0000_i1483"/>
        </w:object>
      </w:r>
      <w:r w:rsidR="00703535">
        <w:rPr>
          <w:sz w:val="21"/>
          <w:szCs w:val="21"/>
        </w:rPr>
        <w:pict/>
      </w:r>
      <w:r>
        <w:rPr>
          <w:sz w:val="21"/>
          <w:szCs w:val="21"/>
        </w:rPr>
        <w:object w:dxaOrig="1440" w:dyaOrig="1440">
          <v:shape id="_x0000_i1487" type="#_x0000_t75" style="width:1in;height:18pt" o:ole="">
            <v:imagedata r:id="rId228" o:title=""/>
          </v:shape>
          <w:control r:id="rId229" w:name="DefaultOcxName112" w:shapeid="_x0000_i1487"/>
        </w:object>
      </w:r>
      <w:r w:rsidR="00703535">
        <w:rPr>
          <w:sz w:val="21"/>
          <w:szCs w:val="21"/>
        </w:rPr>
        <w:pict/>
      </w:r>
    </w:p>
    <w:p w:rsidR="00000000" w:rsidRDefault="003822FF">
      <w:pPr>
        <w:pStyle w:val="a3"/>
        <w:shd w:val="clear" w:color="auto" w:fill="FFFFFF"/>
        <w:jc w:val="center"/>
        <w:divId w:val="123011363"/>
        <w:rPr>
          <w:rFonts w:ascii="FangSong_GB2312" w:eastAsia="FangSong_GB2312" w:hAnsi="FangSong_GB2312"/>
        </w:rPr>
      </w:pPr>
      <w:r>
        <w:rPr>
          <w:rFonts w:ascii="FangSong_GB2312" w:eastAsia="FangSong_GB2312" w:hAnsi="FangSong_GB2312" w:hint="eastAsia"/>
        </w:rPr>
        <w:t>表</w:t>
      </w:r>
      <w:r>
        <w:rPr>
          <w:rFonts w:ascii="FangSong_GB2312" w:eastAsia="FangSong_GB2312" w:hAnsi="FangSong_GB2312" w:hint="eastAsia"/>
        </w:rPr>
        <w:t xml:space="preserve">3-1 </w:t>
      </w:r>
      <w:r>
        <w:rPr>
          <w:rFonts w:ascii="FangSong_GB2312" w:eastAsia="FangSong_GB2312" w:hAnsi="FangSong_GB2312" w:hint="eastAsia"/>
        </w:rPr>
        <w:t>废气污染治理设施异常情况汇总表</w:t>
      </w:r>
    </w:p>
    <w:tbl>
      <w:tblPr>
        <w:tblW w:w="5000" w:type="pct"/>
        <w:tblCellMar>
          <w:top w:w="15" w:type="dxa"/>
          <w:left w:w="15" w:type="dxa"/>
          <w:bottom w:w="15" w:type="dxa"/>
          <w:right w:w="15" w:type="dxa"/>
        </w:tblCellMar>
        <w:tblLook w:val="04A0"/>
      </w:tblPr>
      <w:tblGrid>
        <w:gridCol w:w="5999"/>
        <w:gridCol w:w="413"/>
        <w:gridCol w:w="413"/>
        <w:gridCol w:w="652"/>
        <w:gridCol w:w="566"/>
        <w:gridCol w:w="413"/>
      </w:tblGrid>
      <w:tr w:rsidR="00000000">
        <w:trPr>
          <w:divId w:val="1963072451"/>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（超标时段）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故障设施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故障原因</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各排放因子浓度（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3822FF">
            <w:pPr>
              <w:jc w:val="center"/>
              <w:rPr>
                <w:sz w:val="21"/>
                <w:szCs w:val="21"/>
              </w:rPr>
            </w:pPr>
            <w:r>
              <w:rPr>
                <w:sz w:val="21"/>
                <w:szCs w:val="21"/>
              </w:rPr>
              <w:t>应对措施</w:t>
            </w:r>
          </w:p>
        </w:tc>
      </w:tr>
      <w:tr w:rsidR="00000000">
        <w:trPr>
          <w:divId w:val="1963072451"/>
          <w:trHeight w:val="570"/>
        </w:trPr>
        <w:tc>
          <w:tcPr>
            <w:tcW w:w="6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开始时段</w:t>
            </w:r>
            <w:r>
              <w:rPr>
                <w:sz w:val="21"/>
                <w:szCs w:val="21"/>
              </w:rPr>
              <w:t>-</w:t>
            </w:r>
            <w:r>
              <w:rPr>
                <w:sz w:val="21"/>
                <w:szCs w:val="21"/>
              </w:rPr>
              <w:t>结束时段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污染因子</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3822FF">
            <w:pPr>
              <w:rPr>
                <w:sz w:val="21"/>
                <w:szCs w:val="21"/>
              </w:rPr>
            </w:pPr>
            <w:r>
              <w:rPr>
                <w:sz w:val="21"/>
                <w:szCs w:val="21"/>
              </w:rPr>
              <w:t>排放范围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822FF">
            <w:pPr>
              <w:rPr>
                <w:sz w:val="21"/>
                <w:szCs w:val="21"/>
              </w:rPr>
            </w:pPr>
          </w:p>
        </w:tc>
      </w:tr>
    </w:tbl>
    <w:p w:rsidR="00000000" w:rsidRDefault="003822FF">
      <w:pPr>
        <w:pStyle w:val="3"/>
        <w:shd w:val="clear" w:color="auto" w:fill="FFFFFF"/>
        <w:divId w:val="1274702616"/>
        <w:rPr>
          <w:rFonts w:hint="eastAsia"/>
        </w:rPr>
      </w:pPr>
      <w:r>
        <w:t>（四）结论</w:t>
      </w:r>
    </w:p>
    <w:p w:rsidR="00000000" w:rsidRDefault="003822FF">
      <w:pPr>
        <w:shd w:val="clear" w:color="auto" w:fill="FFFFFF"/>
        <w:divId w:val="1728650091"/>
        <w:rPr>
          <w:sz w:val="21"/>
          <w:szCs w:val="21"/>
        </w:rPr>
      </w:pPr>
      <w:r>
        <w:rPr>
          <w:sz w:val="21"/>
          <w:szCs w:val="21"/>
        </w:rPr>
        <w:object w:dxaOrig="1440" w:dyaOrig="1440">
          <v:shape id="_x0000_i1491" type="#_x0000_t75" style="width:1in;height:18pt" o:ole="">
            <v:imagedata r:id="rId230" o:title=""/>
          </v:shape>
          <w:control r:id="rId231" w:name="DefaultOcxName113" w:shapeid="_x0000_i1491"/>
        </w:object>
      </w:r>
      <w:r w:rsidR="00703535">
        <w:rPr>
          <w:sz w:val="21"/>
          <w:szCs w:val="21"/>
        </w:rPr>
        <w:pict/>
      </w:r>
    </w:p>
    <w:p w:rsidR="00000000" w:rsidRDefault="003822FF">
      <w:pPr>
        <w:shd w:val="clear" w:color="auto" w:fill="FFFFFF"/>
        <w:divId w:val="267666779"/>
        <w:rPr>
          <w:sz w:val="21"/>
          <w:szCs w:val="21"/>
        </w:rPr>
      </w:pPr>
      <w:r>
        <w:rPr>
          <w:sz w:val="21"/>
          <w:szCs w:val="21"/>
        </w:rPr>
        <w:t>2019</w:t>
      </w:r>
      <w:r>
        <w:rPr>
          <w:sz w:val="21"/>
          <w:szCs w:val="21"/>
        </w:rPr>
        <w:t>年</w:t>
      </w:r>
      <w:r>
        <w:rPr>
          <w:sz w:val="21"/>
          <w:szCs w:val="21"/>
        </w:rPr>
        <w:t>11</w:t>
      </w:r>
      <w:r>
        <w:rPr>
          <w:sz w:val="21"/>
          <w:szCs w:val="21"/>
        </w:rPr>
        <w:t>月份山东晋煤明水化工集团有限公司污染物排放情况如下：</w:t>
      </w:r>
      <w:r>
        <w:rPr>
          <w:sz w:val="21"/>
          <w:szCs w:val="21"/>
        </w:rPr>
        <w:t xml:space="preserve"> </w:t>
      </w:r>
      <w:r>
        <w:rPr>
          <w:sz w:val="21"/>
          <w:szCs w:val="21"/>
        </w:rPr>
        <w:t>颗粒物排放量共计</w:t>
      </w:r>
      <w:r>
        <w:rPr>
          <w:sz w:val="21"/>
          <w:szCs w:val="21"/>
        </w:rPr>
        <w:t>0.7015</w:t>
      </w:r>
      <w:r>
        <w:rPr>
          <w:sz w:val="21"/>
          <w:szCs w:val="21"/>
        </w:rPr>
        <w:t>吨</w:t>
      </w:r>
      <w:r>
        <w:rPr>
          <w:sz w:val="21"/>
          <w:szCs w:val="21"/>
        </w:rPr>
        <w:t xml:space="preserve">, </w:t>
      </w:r>
      <w:r>
        <w:rPr>
          <w:sz w:val="21"/>
          <w:szCs w:val="21"/>
        </w:rPr>
        <w:t>其中</w:t>
      </w:r>
      <w:r>
        <w:rPr>
          <w:sz w:val="21"/>
          <w:szCs w:val="21"/>
        </w:rPr>
        <w:t>DA003</w:t>
      </w:r>
      <w:r>
        <w:rPr>
          <w:sz w:val="21"/>
          <w:szCs w:val="21"/>
        </w:rPr>
        <w:t>排放口排放</w:t>
      </w:r>
      <w:r>
        <w:rPr>
          <w:sz w:val="21"/>
          <w:szCs w:val="21"/>
        </w:rPr>
        <w:t>0.464</w:t>
      </w:r>
      <w:r>
        <w:rPr>
          <w:sz w:val="21"/>
          <w:szCs w:val="21"/>
        </w:rPr>
        <w:t>吨，</w:t>
      </w:r>
      <w:r>
        <w:rPr>
          <w:sz w:val="21"/>
          <w:szCs w:val="21"/>
        </w:rPr>
        <w:t>DA069</w:t>
      </w:r>
      <w:r>
        <w:rPr>
          <w:sz w:val="21"/>
          <w:szCs w:val="21"/>
        </w:rPr>
        <w:t>排放口排放</w:t>
      </w:r>
      <w:r>
        <w:rPr>
          <w:sz w:val="21"/>
          <w:szCs w:val="21"/>
        </w:rPr>
        <w:t>0.0995</w:t>
      </w:r>
      <w:r>
        <w:rPr>
          <w:sz w:val="21"/>
          <w:szCs w:val="21"/>
        </w:rPr>
        <w:t>吨，</w:t>
      </w:r>
      <w:r>
        <w:rPr>
          <w:sz w:val="21"/>
          <w:szCs w:val="21"/>
        </w:rPr>
        <w:t xml:space="preserve"> DA070</w:t>
      </w:r>
      <w:r>
        <w:rPr>
          <w:sz w:val="21"/>
          <w:szCs w:val="21"/>
        </w:rPr>
        <w:t>排放口排放</w:t>
      </w:r>
      <w:r>
        <w:rPr>
          <w:sz w:val="21"/>
          <w:szCs w:val="21"/>
        </w:rPr>
        <w:t>0.138</w:t>
      </w:r>
      <w:r>
        <w:rPr>
          <w:sz w:val="21"/>
          <w:szCs w:val="21"/>
        </w:rPr>
        <w:t>吨。</w:t>
      </w:r>
      <w:r>
        <w:rPr>
          <w:sz w:val="21"/>
          <w:szCs w:val="21"/>
        </w:rPr>
        <w:t xml:space="preserve"> </w:t>
      </w:r>
      <w:r>
        <w:rPr>
          <w:sz w:val="21"/>
          <w:szCs w:val="21"/>
        </w:rPr>
        <w:t>二氧化硫污染物共计排放</w:t>
      </w:r>
      <w:r>
        <w:rPr>
          <w:sz w:val="21"/>
          <w:szCs w:val="21"/>
        </w:rPr>
        <w:t>1.487</w:t>
      </w:r>
      <w:r>
        <w:rPr>
          <w:sz w:val="21"/>
          <w:szCs w:val="21"/>
        </w:rPr>
        <w:t>吨，</w:t>
      </w:r>
      <w:r>
        <w:rPr>
          <w:sz w:val="21"/>
          <w:szCs w:val="21"/>
        </w:rPr>
        <w:t>DA003</w:t>
      </w:r>
      <w:r>
        <w:rPr>
          <w:sz w:val="21"/>
          <w:szCs w:val="21"/>
        </w:rPr>
        <w:t>排放口排放</w:t>
      </w:r>
      <w:r>
        <w:rPr>
          <w:sz w:val="21"/>
          <w:szCs w:val="21"/>
        </w:rPr>
        <w:t>0.32</w:t>
      </w:r>
      <w:r>
        <w:rPr>
          <w:sz w:val="21"/>
          <w:szCs w:val="21"/>
        </w:rPr>
        <w:t>吨，</w:t>
      </w:r>
      <w:r>
        <w:rPr>
          <w:sz w:val="21"/>
          <w:szCs w:val="21"/>
        </w:rPr>
        <w:t>DA069</w:t>
      </w:r>
      <w:r>
        <w:rPr>
          <w:sz w:val="21"/>
          <w:szCs w:val="21"/>
        </w:rPr>
        <w:t>排放口排放</w:t>
      </w:r>
      <w:r>
        <w:rPr>
          <w:sz w:val="21"/>
          <w:szCs w:val="21"/>
        </w:rPr>
        <w:t>0.268</w:t>
      </w:r>
      <w:r>
        <w:rPr>
          <w:sz w:val="21"/>
          <w:szCs w:val="21"/>
        </w:rPr>
        <w:t>吨，</w:t>
      </w:r>
      <w:r>
        <w:rPr>
          <w:sz w:val="21"/>
          <w:szCs w:val="21"/>
        </w:rPr>
        <w:t>DA070</w:t>
      </w:r>
      <w:r>
        <w:rPr>
          <w:sz w:val="21"/>
          <w:szCs w:val="21"/>
        </w:rPr>
        <w:t>排放口排放</w:t>
      </w:r>
      <w:r>
        <w:rPr>
          <w:sz w:val="21"/>
          <w:szCs w:val="21"/>
        </w:rPr>
        <w:t>0.899</w:t>
      </w:r>
      <w:r>
        <w:rPr>
          <w:sz w:val="21"/>
          <w:szCs w:val="21"/>
        </w:rPr>
        <w:t>吨。</w:t>
      </w:r>
      <w:r>
        <w:rPr>
          <w:sz w:val="21"/>
          <w:szCs w:val="21"/>
        </w:rPr>
        <w:t xml:space="preserve"> </w:t>
      </w:r>
      <w:r>
        <w:rPr>
          <w:sz w:val="21"/>
          <w:szCs w:val="21"/>
        </w:rPr>
        <w:t>氮氧化物污染物共</w:t>
      </w:r>
      <w:r>
        <w:rPr>
          <w:sz w:val="21"/>
          <w:szCs w:val="21"/>
        </w:rPr>
        <w:t>计排放</w:t>
      </w:r>
      <w:r>
        <w:rPr>
          <w:sz w:val="21"/>
          <w:szCs w:val="21"/>
        </w:rPr>
        <w:t>12.82</w:t>
      </w:r>
      <w:r>
        <w:rPr>
          <w:sz w:val="21"/>
          <w:szCs w:val="21"/>
        </w:rPr>
        <w:t>吨，</w:t>
      </w:r>
      <w:r>
        <w:rPr>
          <w:sz w:val="21"/>
          <w:szCs w:val="21"/>
        </w:rPr>
        <w:t>DA003</w:t>
      </w:r>
      <w:r>
        <w:rPr>
          <w:sz w:val="21"/>
          <w:szCs w:val="21"/>
        </w:rPr>
        <w:t>排放口排放</w:t>
      </w:r>
      <w:r>
        <w:rPr>
          <w:sz w:val="21"/>
          <w:szCs w:val="21"/>
        </w:rPr>
        <w:t>4.07</w:t>
      </w:r>
      <w:r>
        <w:rPr>
          <w:sz w:val="21"/>
          <w:szCs w:val="21"/>
        </w:rPr>
        <w:t>吨，</w:t>
      </w:r>
      <w:r>
        <w:rPr>
          <w:sz w:val="21"/>
          <w:szCs w:val="21"/>
        </w:rPr>
        <w:t>DA069</w:t>
      </w:r>
      <w:r>
        <w:rPr>
          <w:sz w:val="21"/>
          <w:szCs w:val="21"/>
        </w:rPr>
        <w:t>排放口排放</w:t>
      </w:r>
      <w:r>
        <w:rPr>
          <w:sz w:val="21"/>
          <w:szCs w:val="21"/>
        </w:rPr>
        <w:t>2.77</w:t>
      </w:r>
      <w:r>
        <w:rPr>
          <w:sz w:val="21"/>
          <w:szCs w:val="21"/>
        </w:rPr>
        <w:t>吨，</w:t>
      </w:r>
      <w:r>
        <w:rPr>
          <w:sz w:val="21"/>
          <w:szCs w:val="21"/>
        </w:rPr>
        <w:t>DA070</w:t>
      </w:r>
      <w:r>
        <w:rPr>
          <w:sz w:val="21"/>
          <w:szCs w:val="21"/>
        </w:rPr>
        <w:t>排放口排放</w:t>
      </w:r>
      <w:r>
        <w:rPr>
          <w:sz w:val="21"/>
          <w:szCs w:val="21"/>
        </w:rPr>
        <w:t>5.98</w:t>
      </w:r>
      <w:r>
        <w:rPr>
          <w:sz w:val="21"/>
          <w:szCs w:val="21"/>
        </w:rPr>
        <w:t>吨。</w:t>
      </w:r>
      <w:r>
        <w:rPr>
          <w:sz w:val="21"/>
          <w:szCs w:val="21"/>
        </w:rPr>
        <w:t xml:space="preserve"> 2019</w:t>
      </w:r>
      <w:r>
        <w:rPr>
          <w:sz w:val="21"/>
          <w:szCs w:val="21"/>
        </w:rPr>
        <w:lastRenderedPageBreak/>
        <w:t>年</w:t>
      </w:r>
      <w:r>
        <w:rPr>
          <w:sz w:val="21"/>
          <w:szCs w:val="21"/>
        </w:rPr>
        <w:t>11</w:t>
      </w:r>
      <w:r>
        <w:rPr>
          <w:sz w:val="21"/>
          <w:szCs w:val="21"/>
        </w:rPr>
        <w:t>月份山东晋煤明水化工集团有限公司废水排放口</w:t>
      </w:r>
      <w:r>
        <w:rPr>
          <w:sz w:val="21"/>
          <w:szCs w:val="21"/>
        </w:rPr>
        <w:t>DW002</w:t>
      </w:r>
      <w:r>
        <w:rPr>
          <w:sz w:val="21"/>
          <w:szCs w:val="21"/>
        </w:rPr>
        <w:t>氨氮排放量</w:t>
      </w:r>
      <w:r>
        <w:rPr>
          <w:sz w:val="21"/>
          <w:szCs w:val="21"/>
        </w:rPr>
        <w:t>0.029</w:t>
      </w:r>
      <w:r>
        <w:rPr>
          <w:sz w:val="21"/>
          <w:szCs w:val="21"/>
        </w:rPr>
        <w:t>吨；</w:t>
      </w:r>
      <w:r>
        <w:rPr>
          <w:sz w:val="21"/>
          <w:szCs w:val="21"/>
        </w:rPr>
        <w:t>COD</w:t>
      </w:r>
      <w:r>
        <w:rPr>
          <w:sz w:val="21"/>
          <w:szCs w:val="21"/>
        </w:rPr>
        <w:t>排放量</w:t>
      </w:r>
      <w:r>
        <w:rPr>
          <w:sz w:val="21"/>
          <w:szCs w:val="21"/>
        </w:rPr>
        <w:t>2.04</w:t>
      </w:r>
      <w:r>
        <w:rPr>
          <w:sz w:val="21"/>
          <w:szCs w:val="21"/>
        </w:rPr>
        <w:t>吨。</w:t>
      </w:r>
      <w:r>
        <w:rPr>
          <w:sz w:val="21"/>
          <w:szCs w:val="21"/>
        </w:rPr>
        <w:t xml:space="preserve"> </w:t>
      </w:r>
      <w:r>
        <w:rPr>
          <w:sz w:val="21"/>
          <w:szCs w:val="21"/>
        </w:rPr>
        <w:t>各废水、废气污染物均达标排放。</w:t>
      </w:r>
      <w:r>
        <w:rPr>
          <w:sz w:val="21"/>
          <w:szCs w:val="21"/>
        </w:rPr>
        <w:t xml:space="preserve"> </w:t>
      </w:r>
      <w:r>
        <w:rPr>
          <w:sz w:val="21"/>
          <w:szCs w:val="21"/>
        </w:rPr>
        <w:t>山东晋煤明水化工集团有限公司</w:t>
      </w:r>
      <w:r>
        <w:rPr>
          <w:sz w:val="21"/>
          <w:szCs w:val="21"/>
        </w:rPr>
        <w:t xml:space="preserve"> 2019.12.6 </w:t>
      </w:r>
    </w:p>
    <w:sectPr w:rsidR="00000000">
      <w:pgSz w:w="11906" w:h="16838"/>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TZhongsong">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compat>
    <w:useFELayout/>
  </w:compat>
  <w:rsids>
    <w:rsidRoot w:val="00703535"/>
    <w:rsid w:val="003822FF"/>
    <w:rsid w:val="00703535"/>
    <w:rsid w:val="007B5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outlineLvl w:val="0"/>
    </w:pPr>
    <w:rPr>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outlineLvl w:val="2"/>
    </w:pPr>
    <w:rPr>
      <w:sz w:val="27"/>
      <w:szCs w:val="27"/>
    </w:rPr>
  </w:style>
  <w:style w:type="paragraph" w:styleId="4">
    <w:name w:val="heading 4"/>
    <w:basedOn w:val="a"/>
    <w:link w:val="4Char"/>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3Char">
    <w:name w:val="标题 3 Char"/>
    <w:basedOn w:val="a0"/>
    <w:link w:val="3"/>
    <w:uiPriority w:val="9"/>
    <w:semiHidden/>
    <w:rPr>
      <w:rFonts w:ascii="宋体" w:eastAsia="宋体" w:hAnsi="宋体" w:cs="宋体"/>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paragraph" w:customStyle="1" w:styleId="main-wrap">
    <w:name w:val="main-wrap"/>
    <w:basedOn w:val="a"/>
    <w:pPr>
      <w:shd w:val="clear" w:color="auto" w:fill="FFFFFF"/>
      <w:spacing w:before="100" w:beforeAutospacing="1" w:after="100" w:afterAutospacing="1"/>
    </w:pPr>
    <w:rPr>
      <w:sz w:val="21"/>
      <w:szCs w:val="21"/>
    </w:rPr>
  </w:style>
  <w:style w:type="paragraph" w:customStyle="1" w:styleId="page-home2-wrap">
    <w:name w:val="page-home2-wrap"/>
    <w:basedOn w:val="a"/>
    <w:pPr>
      <w:spacing w:before="300" w:after="300"/>
      <w:ind w:left="300" w:right="300"/>
    </w:pPr>
    <w:rPr>
      <w:sz w:val="30"/>
      <w:szCs w:val="30"/>
    </w:rPr>
  </w:style>
  <w:style w:type="paragraph" w:customStyle="1" w:styleId="t1">
    <w:name w:val="t1"/>
    <w:basedOn w:val="a"/>
    <w:pPr>
      <w:spacing w:before="100" w:beforeAutospacing="1" w:after="100" w:afterAutospacing="1"/>
    </w:pPr>
  </w:style>
  <w:style w:type="paragraph" w:customStyle="1" w:styleId="t2">
    <w:name w:val="t2"/>
    <w:basedOn w:val="a"/>
    <w:pPr>
      <w:spacing w:before="100" w:beforeAutospacing="1" w:after="100" w:afterAutospacing="1"/>
    </w:pPr>
  </w:style>
  <w:style w:type="paragraph" w:customStyle="1" w:styleId="t4">
    <w:name w:val="t4"/>
    <w:basedOn w:val="a"/>
    <w:pPr>
      <w:spacing w:before="100" w:beforeAutospacing="1" w:after="100" w:afterAutospacing="1"/>
    </w:pPr>
  </w:style>
  <w:style w:type="paragraph" w:customStyle="1" w:styleId="t5">
    <w:name w:val="t5"/>
    <w:basedOn w:val="a"/>
    <w:pPr>
      <w:spacing w:before="100" w:beforeAutospacing="1" w:after="100" w:afterAutospacing="1"/>
    </w:pPr>
  </w:style>
  <w:style w:type="paragraph" w:customStyle="1" w:styleId="t6">
    <w:name w:val="t6"/>
    <w:basedOn w:val="a"/>
    <w:pPr>
      <w:spacing w:before="100" w:beforeAutospacing="1" w:after="100" w:afterAutospacing="1"/>
    </w:pPr>
  </w:style>
  <w:style w:type="paragraph" w:customStyle="1" w:styleId="t3">
    <w:name w:val="t3"/>
    <w:basedOn w:val="a"/>
    <w:pPr>
      <w:spacing w:before="100" w:beforeAutospacing="1" w:after="100" w:afterAutospacing="1"/>
    </w:pPr>
  </w:style>
  <w:style w:type="paragraph" w:customStyle="1" w:styleId="t11">
    <w:name w:val="t11"/>
    <w:basedOn w:val="a"/>
    <w:pPr>
      <w:spacing w:before="300" w:after="300"/>
      <w:jc w:val="center"/>
    </w:pPr>
    <w:rPr>
      <w:sz w:val="40"/>
      <w:szCs w:val="40"/>
    </w:rPr>
  </w:style>
  <w:style w:type="paragraph" w:customStyle="1" w:styleId="t21">
    <w:name w:val="t21"/>
    <w:basedOn w:val="a"/>
    <w:pPr>
      <w:spacing w:before="100" w:beforeAutospacing="1" w:after="100" w:afterAutospacing="1"/>
      <w:jc w:val="center"/>
    </w:pPr>
    <w:rPr>
      <w:sz w:val="32"/>
      <w:szCs w:val="32"/>
    </w:rPr>
  </w:style>
  <w:style w:type="paragraph" w:customStyle="1" w:styleId="t41">
    <w:name w:val="t41"/>
    <w:basedOn w:val="a"/>
    <w:pPr>
      <w:spacing w:before="600" w:after="600"/>
      <w:ind w:left="600"/>
    </w:pPr>
    <w:rPr>
      <w:sz w:val="30"/>
      <w:szCs w:val="30"/>
    </w:rPr>
  </w:style>
  <w:style w:type="paragraph" w:customStyle="1" w:styleId="t51">
    <w:name w:val="t51"/>
    <w:basedOn w:val="a"/>
    <w:pPr>
      <w:ind w:left="300" w:right="300"/>
      <w:jc w:val="right"/>
    </w:pPr>
    <w:rPr>
      <w:sz w:val="30"/>
      <w:szCs w:val="30"/>
    </w:rPr>
  </w:style>
  <w:style w:type="paragraph" w:customStyle="1" w:styleId="t61">
    <w:name w:val="t61"/>
    <w:basedOn w:val="a"/>
    <w:pPr>
      <w:ind w:left="300" w:right="300"/>
      <w:jc w:val="right"/>
    </w:pPr>
    <w:rPr>
      <w:sz w:val="30"/>
      <w:szCs w:val="30"/>
    </w:rPr>
  </w:style>
  <w:style w:type="paragraph" w:customStyle="1" w:styleId="t12">
    <w:name w:val="t12"/>
    <w:basedOn w:val="a"/>
    <w:pPr>
      <w:spacing w:before="100" w:beforeAutospacing="1" w:after="100" w:afterAutospacing="1" w:line="360" w:lineRule="auto"/>
      <w:jc w:val="center"/>
    </w:pPr>
    <w:rPr>
      <w:sz w:val="40"/>
      <w:szCs w:val="40"/>
    </w:rPr>
  </w:style>
  <w:style w:type="paragraph" w:customStyle="1" w:styleId="t22">
    <w:name w:val="t22"/>
    <w:basedOn w:val="a"/>
    <w:pPr>
      <w:spacing w:before="750" w:after="100" w:afterAutospacing="1"/>
    </w:pPr>
  </w:style>
  <w:style w:type="paragraph" w:customStyle="1" w:styleId="t31">
    <w:name w:val="t31"/>
    <w:basedOn w:val="a"/>
    <w:pPr>
      <w:spacing w:before="300" w:after="300"/>
      <w:ind w:firstLine="480"/>
    </w:p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paragraph" w:customStyle="1" w:styleId="t13">
    <w:name w:val="t13"/>
    <w:basedOn w:val="a"/>
    <w:pPr>
      <w:spacing w:before="300" w:after="300"/>
      <w:jc w:val="center"/>
    </w:pPr>
    <w:rPr>
      <w:sz w:val="40"/>
      <w:szCs w:val="40"/>
    </w:rPr>
  </w:style>
  <w:style w:type="paragraph" w:customStyle="1" w:styleId="t23">
    <w:name w:val="t23"/>
    <w:basedOn w:val="a"/>
    <w:pPr>
      <w:spacing w:before="100" w:beforeAutospacing="1" w:after="100" w:afterAutospacing="1"/>
      <w:jc w:val="center"/>
    </w:pPr>
    <w:rPr>
      <w:sz w:val="32"/>
      <w:szCs w:val="32"/>
    </w:rPr>
  </w:style>
  <w:style w:type="paragraph" w:customStyle="1" w:styleId="t42">
    <w:name w:val="t42"/>
    <w:basedOn w:val="a"/>
    <w:pPr>
      <w:spacing w:before="600" w:after="600"/>
      <w:ind w:left="600"/>
    </w:pPr>
    <w:rPr>
      <w:sz w:val="30"/>
      <w:szCs w:val="30"/>
    </w:rPr>
  </w:style>
  <w:style w:type="paragraph" w:customStyle="1" w:styleId="t52">
    <w:name w:val="t52"/>
    <w:basedOn w:val="a"/>
    <w:pPr>
      <w:ind w:left="300" w:right="300"/>
      <w:jc w:val="right"/>
    </w:pPr>
    <w:rPr>
      <w:sz w:val="30"/>
      <w:szCs w:val="30"/>
    </w:rPr>
  </w:style>
  <w:style w:type="paragraph" w:customStyle="1" w:styleId="t62">
    <w:name w:val="t62"/>
    <w:basedOn w:val="a"/>
    <w:pPr>
      <w:ind w:left="300" w:right="300"/>
      <w:jc w:val="right"/>
    </w:pPr>
    <w:rPr>
      <w:sz w:val="30"/>
      <w:szCs w:val="30"/>
    </w:rPr>
  </w:style>
  <w:style w:type="paragraph" w:customStyle="1" w:styleId="t14">
    <w:name w:val="t14"/>
    <w:basedOn w:val="a"/>
    <w:pPr>
      <w:spacing w:before="100" w:beforeAutospacing="1" w:after="100" w:afterAutospacing="1" w:line="360" w:lineRule="auto"/>
      <w:jc w:val="center"/>
    </w:pPr>
    <w:rPr>
      <w:sz w:val="40"/>
      <w:szCs w:val="40"/>
    </w:rPr>
  </w:style>
  <w:style w:type="paragraph" w:customStyle="1" w:styleId="t24">
    <w:name w:val="t24"/>
    <w:basedOn w:val="a"/>
    <w:pPr>
      <w:spacing w:before="750" w:after="100" w:afterAutospacing="1"/>
    </w:pPr>
  </w:style>
  <w:style w:type="paragraph" w:customStyle="1" w:styleId="t32">
    <w:name w:val="t32"/>
    <w:basedOn w:val="a"/>
    <w:pPr>
      <w:spacing w:before="300" w:after="300"/>
      <w:ind w:firstLine="480"/>
    </w:pPr>
  </w:style>
  <w:style w:type="paragraph" w:styleId="a3">
    <w:name w:val="Normal (Web)"/>
    <w:basedOn w:val="a"/>
    <w:uiPriority w:val="99"/>
    <w:semiHidden/>
    <w:unhideWhenUsed/>
    <w:pPr>
      <w:spacing w:before="100" w:beforeAutospacing="1" w:after="100" w:afterAutospacing="1"/>
    </w:pPr>
  </w:style>
  <w:style w:type="paragraph" w:customStyle="1" w:styleId="t15">
    <w:name w:val="t15"/>
    <w:basedOn w:val="a"/>
    <w:pPr>
      <w:spacing w:before="300" w:after="300"/>
      <w:jc w:val="center"/>
    </w:pPr>
    <w:rPr>
      <w:sz w:val="40"/>
      <w:szCs w:val="40"/>
    </w:rPr>
  </w:style>
  <w:style w:type="paragraph" w:customStyle="1" w:styleId="t25">
    <w:name w:val="t25"/>
    <w:basedOn w:val="a"/>
    <w:pPr>
      <w:spacing w:before="100" w:beforeAutospacing="1" w:after="100" w:afterAutospacing="1"/>
      <w:jc w:val="center"/>
    </w:pPr>
    <w:rPr>
      <w:sz w:val="32"/>
      <w:szCs w:val="32"/>
    </w:rPr>
  </w:style>
  <w:style w:type="paragraph" w:customStyle="1" w:styleId="t43">
    <w:name w:val="t43"/>
    <w:basedOn w:val="a"/>
    <w:pPr>
      <w:spacing w:before="600" w:after="600"/>
      <w:ind w:left="600"/>
    </w:pPr>
    <w:rPr>
      <w:sz w:val="30"/>
      <w:szCs w:val="30"/>
    </w:rPr>
  </w:style>
  <w:style w:type="paragraph" w:customStyle="1" w:styleId="t53">
    <w:name w:val="t53"/>
    <w:basedOn w:val="a"/>
    <w:pPr>
      <w:ind w:left="300" w:right="300"/>
      <w:jc w:val="right"/>
    </w:pPr>
    <w:rPr>
      <w:sz w:val="30"/>
      <w:szCs w:val="30"/>
    </w:rPr>
  </w:style>
  <w:style w:type="paragraph" w:customStyle="1" w:styleId="t63">
    <w:name w:val="t63"/>
    <w:basedOn w:val="a"/>
    <w:pPr>
      <w:ind w:left="300" w:right="300"/>
      <w:jc w:val="right"/>
    </w:pPr>
    <w:rPr>
      <w:sz w:val="30"/>
      <w:szCs w:val="30"/>
    </w:rPr>
  </w:style>
  <w:style w:type="paragraph" w:customStyle="1" w:styleId="t16">
    <w:name w:val="t16"/>
    <w:basedOn w:val="a"/>
    <w:pPr>
      <w:spacing w:before="100" w:beforeAutospacing="1" w:after="100" w:afterAutospacing="1" w:line="360" w:lineRule="auto"/>
      <w:jc w:val="center"/>
    </w:pPr>
    <w:rPr>
      <w:sz w:val="40"/>
      <w:szCs w:val="40"/>
    </w:rPr>
  </w:style>
  <w:style w:type="paragraph" w:customStyle="1" w:styleId="t26">
    <w:name w:val="t26"/>
    <w:basedOn w:val="a"/>
    <w:pPr>
      <w:spacing w:before="750" w:after="100" w:afterAutospacing="1"/>
    </w:pPr>
  </w:style>
  <w:style w:type="paragraph" w:customStyle="1" w:styleId="t33">
    <w:name w:val="t33"/>
    <w:basedOn w:val="a"/>
    <w:pPr>
      <w:spacing w:before="300" w:after="300"/>
      <w:ind w:firstLine="480"/>
    </w:pPr>
  </w:style>
  <w:style w:type="paragraph" w:customStyle="1" w:styleId="t17">
    <w:name w:val="t17"/>
    <w:basedOn w:val="a"/>
    <w:pPr>
      <w:spacing w:before="300" w:after="300"/>
      <w:jc w:val="center"/>
    </w:pPr>
    <w:rPr>
      <w:sz w:val="40"/>
      <w:szCs w:val="40"/>
    </w:rPr>
  </w:style>
  <w:style w:type="paragraph" w:customStyle="1" w:styleId="t27">
    <w:name w:val="t27"/>
    <w:basedOn w:val="a"/>
    <w:pPr>
      <w:spacing w:before="100" w:beforeAutospacing="1" w:after="100" w:afterAutospacing="1"/>
      <w:jc w:val="center"/>
    </w:pPr>
    <w:rPr>
      <w:sz w:val="32"/>
      <w:szCs w:val="32"/>
    </w:rPr>
  </w:style>
  <w:style w:type="paragraph" w:customStyle="1" w:styleId="t44">
    <w:name w:val="t44"/>
    <w:basedOn w:val="a"/>
    <w:pPr>
      <w:spacing w:before="600" w:after="600"/>
      <w:ind w:left="600"/>
    </w:pPr>
    <w:rPr>
      <w:sz w:val="30"/>
      <w:szCs w:val="30"/>
    </w:rPr>
  </w:style>
  <w:style w:type="paragraph" w:customStyle="1" w:styleId="t54">
    <w:name w:val="t54"/>
    <w:basedOn w:val="a"/>
    <w:pPr>
      <w:ind w:left="300" w:right="300"/>
      <w:jc w:val="right"/>
    </w:pPr>
    <w:rPr>
      <w:sz w:val="30"/>
      <w:szCs w:val="30"/>
    </w:rPr>
  </w:style>
  <w:style w:type="paragraph" w:customStyle="1" w:styleId="t64">
    <w:name w:val="t64"/>
    <w:basedOn w:val="a"/>
    <w:pPr>
      <w:ind w:left="300" w:right="300"/>
      <w:jc w:val="right"/>
    </w:pPr>
    <w:rPr>
      <w:sz w:val="30"/>
      <w:szCs w:val="30"/>
    </w:rPr>
  </w:style>
  <w:style w:type="paragraph" w:customStyle="1" w:styleId="t18">
    <w:name w:val="t18"/>
    <w:basedOn w:val="a"/>
    <w:pPr>
      <w:spacing w:before="100" w:beforeAutospacing="1" w:after="100" w:afterAutospacing="1" w:line="360" w:lineRule="auto"/>
      <w:jc w:val="center"/>
    </w:pPr>
    <w:rPr>
      <w:sz w:val="40"/>
      <w:szCs w:val="40"/>
    </w:rPr>
  </w:style>
  <w:style w:type="paragraph" w:customStyle="1" w:styleId="t28">
    <w:name w:val="t28"/>
    <w:basedOn w:val="a"/>
    <w:pPr>
      <w:spacing w:before="750" w:after="100" w:afterAutospacing="1"/>
    </w:pPr>
  </w:style>
  <w:style w:type="paragraph" w:customStyle="1" w:styleId="t34">
    <w:name w:val="t34"/>
    <w:basedOn w:val="a"/>
    <w:pPr>
      <w:spacing w:before="300" w:after="300"/>
      <w:ind w:firstLine="480"/>
    </w:pPr>
  </w:style>
</w:styles>
</file>

<file path=word/webSettings.xml><?xml version="1.0" encoding="utf-8"?>
<w:webSettings xmlns:r="http://schemas.openxmlformats.org/officeDocument/2006/relationships" xmlns:w="http://schemas.openxmlformats.org/wordprocessingml/2006/main">
  <w:divs>
    <w:div w:id="20133178">
      <w:marLeft w:val="300"/>
      <w:marRight w:val="300"/>
      <w:marTop w:val="300"/>
      <w:marBottom w:val="300"/>
      <w:divBdr>
        <w:top w:val="none" w:sz="0" w:space="0" w:color="auto"/>
        <w:left w:val="none" w:sz="0" w:space="0" w:color="auto"/>
        <w:bottom w:val="none" w:sz="0" w:space="0" w:color="auto"/>
        <w:right w:val="none" w:sz="0" w:space="0" w:color="auto"/>
      </w:divBdr>
      <w:divsChild>
        <w:div w:id="329722234">
          <w:marLeft w:val="0"/>
          <w:marRight w:val="0"/>
          <w:marTop w:val="0"/>
          <w:marBottom w:val="0"/>
          <w:divBdr>
            <w:top w:val="none" w:sz="0" w:space="0" w:color="auto"/>
            <w:left w:val="none" w:sz="0" w:space="0" w:color="auto"/>
            <w:bottom w:val="none" w:sz="0" w:space="0" w:color="auto"/>
            <w:right w:val="none" w:sz="0" w:space="0" w:color="auto"/>
          </w:divBdr>
        </w:div>
        <w:div w:id="789009595">
          <w:marLeft w:val="0"/>
          <w:marRight w:val="0"/>
          <w:marTop w:val="0"/>
          <w:marBottom w:val="0"/>
          <w:divBdr>
            <w:top w:val="none" w:sz="0" w:space="0" w:color="auto"/>
            <w:left w:val="none" w:sz="0" w:space="0" w:color="auto"/>
            <w:bottom w:val="none" w:sz="0" w:space="0" w:color="auto"/>
            <w:right w:val="none" w:sz="0" w:space="0" w:color="auto"/>
          </w:divBdr>
        </w:div>
        <w:div w:id="584805122">
          <w:marLeft w:val="0"/>
          <w:marRight w:val="0"/>
          <w:marTop w:val="0"/>
          <w:marBottom w:val="0"/>
          <w:divBdr>
            <w:top w:val="none" w:sz="0" w:space="0" w:color="auto"/>
            <w:left w:val="none" w:sz="0" w:space="0" w:color="auto"/>
            <w:bottom w:val="none" w:sz="0" w:space="0" w:color="auto"/>
            <w:right w:val="none" w:sz="0" w:space="0" w:color="auto"/>
          </w:divBdr>
        </w:div>
        <w:div w:id="1652372070">
          <w:marLeft w:val="0"/>
          <w:marRight w:val="0"/>
          <w:marTop w:val="0"/>
          <w:marBottom w:val="0"/>
          <w:divBdr>
            <w:top w:val="none" w:sz="0" w:space="0" w:color="auto"/>
            <w:left w:val="none" w:sz="0" w:space="0" w:color="auto"/>
            <w:bottom w:val="none" w:sz="0" w:space="0" w:color="auto"/>
            <w:right w:val="none" w:sz="0" w:space="0" w:color="auto"/>
          </w:divBdr>
          <w:divsChild>
            <w:div w:id="1511138122">
              <w:marLeft w:val="0"/>
              <w:marRight w:val="0"/>
              <w:marTop w:val="0"/>
              <w:marBottom w:val="0"/>
              <w:divBdr>
                <w:top w:val="none" w:sz="0" w:space="0" w:color="auto"/>
                <w:left w:val="none" w:sz="0" w:space="0" w:color="auto"/>
                <w:bottom w:val="none" w:sz="0" w:space="0" w:color="auto"/>
                <w:right w:val="none" w:sz="0" w:space="0" w:color="auto"/>
              </w:divBdr>
              <w:divsChild>
                <w:div w:id="1864055791">
                  <w:marLeft w:val="0"/>
                  <w:marRight w:val="0"/>
                  <w:marTop w:val="0"/>
                  <w:marBottom w:val="0"/>
                  <w:divBdr>
                    <w:top w:val="none" w:sz="0" w:space="0" w:color="auto"/>
                    <w:left w:val="none" w:sz="0" w:space="0" w:color="auto"/>
                    <w:bottom w:val="none" w:sz="0" w:space="0" w:color="auto"/>
                    <w:right w:val="none" w:sz="0" w:space="0" w:color="auto"/>
                  </w:divBdr>
                  <w:divsChild>
                    <w:div w:id="1600988592">
                      <w:marLeft w:val="0"/>
                      <w:marRight w:val="0"/>
                      <w:marTop w:val="0"/>
                      <w:marBottom w:val="0"/>
                      <w:divBdr>
                        <w:top w:val="none" w:sz="0" w:space="0" w:color="auto"/>
                        <w:left w:val="none" w:sz="0" w:space="0" w:color="auto"/>
                        <w:bottom w:val="none" w:sz="0" w:space="0" w:color="auto"/>
                        <w:right w:val="none" w:sz="0" w:space="0" w:color="auto"/>
                      </w:divBdr>
                    </w:div>
                  </w:divsChild>
                </w:div>
                <w:div w:id="1183318317">
                  <w:marLeft w:val="0"/>
                  <w:marRight w:val="0"/>
                  <w:marTop w:val="0"/>
                  <w:marBottom w:val="0"/>
                  <w:divBdr>
                    <w:top w:val="none" w:sz="0" w:space="0" w:color="auto"/>
                    <w:left w:val="none" w:sz="0" w:space="0" w:color="auto"/>
                    <w:bottom w:val="none" w:sz="0" w:space="0" w:color="auto"/>
                    <w:right w:val="none" w:sz="0" w:space="0" w:color="auto"/>
                  </w:divBdr>
                  <w:divsChild>
                    <w:div w:id="1634555939">
                      <w:marLeft w:val="0"/>
                      <w:marRight w:val="0"/>
                      <w:marTop w:val="0"/>
                      <w:marBottom w:val="0"/>
                      <w:divBdr>
                        <w:top w:val="none" w:sz="0" w:space="0" w:color="auto"/>
                        <w:left w:val="none" w:sz="0" w:space="0" w:color="auto"/>
                        <w:bottom w:val="none" w:sz="0" w:space="0" w:color="auto"/>
                        <w:right w:val="none" w:sz="0" w:space="0" w:color="auto"/>
                      </w:divBdr>
                    </w:div>
                  </w:divsChild>
                </w:div>
                <w:div w:id="418717917">
                  <w:marLeft w:val="0"/>
                  <w:marRight w:val="0"/>
                  <w:marTop w:val="0"/>
                  <w:marBottom w:val="0"/>
                  <w:divBdr>
                    <w:top w:val="none" w:sz="0" w:space="0" w:color="auto"/>
                    <w:left w:val="none" w:sz="0" w:space="0" w:color="auto"/>
                    <w:bottom w:val="none" w:sz="0" w:space="0" w:color="auto"/>
                    <w:right w:val="none" w:sz="0" w:space="0" w:color="auto"/>
                  </w:divBdr>
                  <w:divsChild>
                    <w:div w:id="7860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3410">
      <w:marLeft w:val="300"/>
      <w:marRight w:val="300"/>
      <w:marTop w:val="300"/>
      <w:marBottom w:val="300"/>
      <w:divBdr>
        <w:top w:val="none" w:sz="0" w:space="0" w:color="auto"/>
        <w:left w:val="none" w:sz="0" w:space="0" w:color="auto"/>
        <w:bottom w:val="none" w:sz="0" w:space="0" w:color="auto"/>
        <w:right w:val="none" w:sz="0" w:space="0" w:color="auto"/>
      </w:divBdr>
      <w:divsChild>
        <w:div w:id="263536559">
          <w:marLeft w:val="0"/>
          <w:marRight w:val="0"/>
          <w:marTop w:val="750"/>
          <w:marBottom w:val="0"/>
          <w:divBdr>
            <w:top w:val="none" w:sz="0" w:space="0" w:color="auto"/>
            <w:left w:val="none" w:sz="0" w:space="0" w:color="auto"/>
            <w:bottom w:val="none" w:sz="0" w:space="0" w:color="auto"/>
            <w:right w:val="none" w:sz="0" w:space="0" w:color="auto"/>
          </w:divBdr>
        </w:div>
        <w:div w:id="849222036">
          <w:marLeft w:val="0"/>
          <w:marRight w:val="0"/>
          <w:marTop w:val="300"/>
          <w:marBottom w:val="300"/>
          <w:divBdr>
            <w:top w:val="none" w:sz="0" w:space="0" w:color="auto"/>
            <w:left w:val="none" w:sz="0" w:space="0" w:color="auto"/>
            <w:bottom w:val="none" w:sz="0" w:space="0" w:color="auto"/>
            <w:right w:val="none" w:sz="0" w:space="0" w:color="auto"/>
          </w:divBdr>
        </w:div>
        <w:div w:id="1584101026">
          <w:marLeft w:val="0"/>
          <w:marRight w:val="0"/>
          <w:marTop w:val="0"/>
          <w:marBottom w:val="0"/>
          <w:divBdr>
            <w:top w:val="none" w:sz="0" w:space="0" w:color="auto"/>
            <w:left w:val="none" w:sz="0" w:space="0" w:color="auto"/>
            <w:bottom w:val="none" w:sz="0" w:space="0" w:color="auto"/>
            <w:right w:val="none" w:sz="0" w:space="0" w:color="auto"/>
          </w:divBdr>
        </w:div>
        <w:div w:id="1585604398">
          <w:marLeft w:val="0"/>
          <w:marRight w:val="0"/>
          <w:marTop w:val="0"/>
          <w:marBottom w:val="0"/>
          <w:divBdr>
            <w:top w:val="none" w:sz="0" w:space="0" w:color="auto"/>
            <w:left w:val="none" w:sz="0" w:space="0" w:color="auto"/>
            <w:bottom w:val="none" w:sz="0" w:space="0" w:color="auto"/>
            <w:right w:val="none" w:sz="0" w:space="0" w:color="auto"/>
          </w:divBdr>
        </w:div>
        <w:div w:id="1958179046">
          <w:marLeft w:val="0"/>
          <w:marRight w:val="0"/>
          <w:marTop w:val="0"/>
          <w:marBottom w:val="0"/>
          <w:divBdr>
            <w:top w:val="none" w:sz="0" w:space="0" w:color="auto"/>
            <w:left w:val="none" w:sz="0" w:space="0" w:color="auto"/>
            <w:bottom w:val="none" w:sz="0" w:space="0" w:color="auto"/>
            <w:right w:val="none" w:sz="0" w:space="0" w:color="auto"/>
          </w:divBdr>
        </w:div>
      </w:divsChild>
    </w:div>
    <w:div w:id="1495029506">
      <w:marLeft w:val="300"/>
      <w:marRight w:val="300"/>
      <w:marTop w:val="300"/>
      <w:marBottom w:val="300"/>
      <w:divBdr>
        <w:top w:val="none" w:sz="0" w:space="0" w:color="auto"/>
        <w:left w:val="none" w:sz="0" w:space="0" w:color="auto"/>
        <w:bottom w:val="none" w:sz="0" w:space="0" w:color="auto"/>
        <w:right w:val="none" w:sz="0" w:space="0" w:color="auto"/>
      </w:divBdr>
      <w:divsChild>
        <w:div w:id="383991807">
          <w:marLeft w:val="0"/>
          <w:marRight w:val="0"/>
          <w:marTop w:val="750"/>
          <w:marBottom w:val="0"/>
          <w:divBdr>
            <w:top w:val="none" w:sz="0" w:space="0" w:color="auto"/>
            <w:left w:val="none" w:sz="0" w:space="0" w:color="auto"/>
            <w:bottom w:val="none" w:sz="0" w:space="0" w:color="auto"/>
            <w:right w:val="none" w:sz="0" w:space="0" w:color="auto"/>
          </w:divBdr>
        </w:div>
        <w:div w:id="671491063">
          <w:marLeft w:val="0"/>
          <w:marRight w:val="0"/>
          <w:marTop w:val="300"/>
          <w:marBottom w:val="300"/>
          <w:divBdr>
            <w:top w:val="none" w:sz="0" w:space="0" w:color="auto"/>
            <w:left w:val="none" w:sz="0" w:space="0" w:color="auto"/>
            <w:bottom w:val="none" w:sz="0" w:space="0" w:color="auto"/>
            <w:right w:val="none" w:sz="0" w:space="0" w:color="auto"/>
          </w:divBdr>
        </w:div>
      </w:divsChild>
    </w:div>
    <w:div w:id="1940403482">
      <w:marLeft w:val="0"/>
      <w:marRight w:val="0"/>
      <w:marTop w:val="0"/>
      <w:marBottom w:val="0"/>
      <w:divBdr>
        <w:top w:val="none" w:sz="0" w:space="0" w:color="auto"/>
        <w:left w:val="none" w:sz="0" w:space="0" w:color="auto"/>
        <w:bottom w:val="none" w:sz="0" w:space="0" w:color="auto"/>
        <w:right w:val="none" w:sz="0" w:space="0" w:color="auto"/>
      </w:divBdr>
      <w:divsChild>
        <w:div w:id="703604935">
          <w:marLeft w:val="0"/>
          <w:marRight w:val="0"/>
          <w:marTop w:val="0"/>
          <w:marBottom w:val="0"/>
          <w:divBdr>
            <w:top w:val="none" w:sz="0" w:space="0" w:color="auto"/>
            <w:left w:val="none" w:sz="0" w:space="0" w:color="auto"/>
            <w:bottom w:val="none" w:sz="0" w:space="0" w:color="auto"/>
            <w:right w:val="none" w:sz="0" w:space="0" w:color="auto"/>
          </w:divBdr>
          <w:divsChild>
            <w:div w:id="1727415125">
              <w:marLeft w:val="0"/>
              <w:marRight w:val="0"/>
              <w:marTop w:val="0"/>
              <w:marBottom w:val="0"/>
              <w:divBdr>
                <w:top w:val="none" w:sz="0" w:space="0" w:color="auto"/>
                <w:left w:val="none" w:sz="0" w:space="0" w:color="auto"/>
                <w:bottom w:val="none" w:sz="0" w:space="0" w:color="auto"/>
                <w:right w:val="none" w:sz="0" w:space="0" w:color="auto"/>
              </w:divBdr>
              <w:divsChild>
                <w:div w:id="334383106">
                  <w:marLeft w:val="0"/>
                  <w:marRight w:val="0"/>
                  <w:marTop w:val="0"/>
                  <w:marBottom w:val="0"/>
                  <w:divBdr>
                    <w:top w:val="none" w:sz="0" w:space="0" w:color="auto"/>
                    <w:left w:val="none" w:sz="0" w:space="0" w:color="auto"/>
                    <w:bottom w:val="none" w:sz="0" w:space="0" w:color="auto"/>
                    <w:right w:val="none" w:sz="0" w:space="0" w:color="auto"/>
                  </w:divBdr>
                </w:div>
                <w:div w:id="1277759512">
                  <w:marLeft w:val="0"/>
                  <w:marRight w:val="0"/>
                  <w:marTop w:val="0"/>
                  <w:marBottom w:val="0"/>
                  <w:divBdr>
                    <w:top w:val="none" w:sz="0" w:space="0" w:color="auto"/>
                    <w:left w:val="none" w:sz="0" w:space="0" w:color="auto"/>
                    <w:bottom w:val="none" w:sz="0" w:space="0" w:color="auto"/>
                    <w:right w:val="none" w:sz="0" w:space="0" w:color="auto"/>
                  </w:divBdr>
                  <w:divsChild>
                    <w:div w:id="636617076">
                      <w:marLeft w:val="0"/>
                      <w:marRight w:val="0"/>
                      <w:marTop w:val="0"/>
                      <w:marBottom w:val="0"/>
                      <w:divBdr>
                        <w:top w:val="none" w:sz="0" w:space="0" w:color="auto"/>
                        <w:left w:val="none" w:sz="0" w:space="0" w:color="auto"/>
                        <w:bottom w:val="none" w:sz="0" w:space="0" w:color="auto"/>
                        <w:right w:val="none" w:sz="0" w:space="0" w:color="auto"/>
                      </w:divBdr>
                      <w:divsChild>
                        <w:div w:id="1102989672">
                          <w:marLeft w:val="0"/>
                          <w:marRight w:val="0"/>
                          <w:marTop w:val="0"/>
                          <w:marBottom w:val="0"/>
                          <w:divBdr>
                            <w:top w:val="none" w:sz="0" w:space="0" w:color="auto"/>
                            <w:left w:val="none" w:sz="0" w:space="0" w:color="auto"/>
                            <w:bottom w:val="none" w:sz="0" w:space="0" w:color="auto"/>
                            <w:right w:val="none" w:sz="0" w:space="0" w:color="auto"/>
                          </w:divBdr>
                          <w:divsChild>
                            <w:div w:id="865948644">
                              <w:marLeft w:val="0"/>
                              <w:marRight w:val="0"/>
                              <w:marTop w:val="0"/>
                              <w:marBottom w:val="0"/>
                              <w:divBdr>
                                <w:top w:val="none" w:sz="0" w:space="0" w:color="auto"/>
                                <w:left w:val="none" w:sz="0" w:space="0" w:color="auto"/>
                                <w:bottom w:val="none" w:sz="0" w:space="0" w:color="auto"/>
                                <w:right w:val="none" w:sz="0" w:space="0" w:color="auto"/>
                              </w:divBdr>
                              <w:divsChild>
                                <w:div w:id="1825662636">
                                  <w:marLeft w:val="0"/>
                                  <w:marRight w:val="0"/>
                                  <w:marTop w:val="0"/>
                                  <w:marBottom w:val="0"/>
                                  <w:divBdr>
                                    <w:top w:val="none" w:sz="0" w:space="0" w:color="auto"/>
                                    <w:left w:val="none" w:sz="0" w:space="0" w:color="auto"/>
                                    <w:bottom w:val="none" w:sz="0" w:space="0" w:color="auto"/>
                                    <w:right w:val="none" w:sz="0" w:space="0" w:color="auto"/>
                                  </w:divBdr>
                                </w:div>
                                <w:div w:id="2101489658">
                                  <w:marLeft w:val="0"/>
                                  <w:marRight w:val="0"/>
                                  <w:marTop w:val="0"/>
                                  <w:marBottom w:val="0"/>
                                  <w:divBdr>
                                    <w:top w:val="none" w:sz="0" w:space="0" w:color="auto"/>
                                    <w:left w:val="none" w:sz="0" w:space="0" w:color="auto"/>
                                    <w:bottom w:val="none" w:sz="0" w:space="0" w:color="auto"/>
                                    <w:right w:val="none" w:sz="0" w:space="0" w:color="auto"/>
                                  </w:divBdr>
                                </w:div>
                                <w:div w:id="428309010">
                                  <w:marLeft w:val="0"/>
                                  <w:marRight w:val="0"/>
                                  <w:marTop w:val="0"/>
                                  <w:marBottom w:val="0"/>
                                  <w:divBdr>
                                    <w:top w:val="none" w:sz="0" w:space="0" w:color="auto"/>
                                    <w:left w:val="none" w:sz="0" w:space="0" w:color="auto"/>
                                    <w:bottom w:val="none" w:sz="0" w:space="0" w:color="auto"/>
                                    <w:right w:val="none" w:sz="0" w:space="0" w:color="auto"/>
                                  </w:divBdr>
                                </w:div>
                                <w:div w:id="999386006">
                                  <w:marLeft w:val="0"/>
                                  <w:marRight w:val="0"/>
                                  <w:marTop w:val="0"/>
                                  <w:marBottom w:val="0"/>
                                  <w:divBdr>
                                    <w:top w:val="none" w:sz="0" w:space="0" w:color="auto"/>
                                    <w:left w:val="none" w:sz="0" w:space="0" w:color="auto"/>
                                    <w:bottom w:val="none" w:sz="0" w:space="0" w:color="auto"/>
                                    <w:right w:val="none" w:sz="0" w:space="0" w:color="auto"/>
                                  </w:divBdr>
                                </w:div>
                                <w:div w:id="152987646">
                                  <w:marLeft w:val="0"/>
                                  <w:marRight w:val="0"/>
                                  <w:marTop w:val="0"/>
                                  <w:marBottom w:val="0"/>
                                  <w:divBdr>
                                    <w:top w:val="none" w:sz="0" w:space="0" w:color="auto"/>
                                    <w:left w:val="none" w:sz="0" w:space="0" w:color="auto"/>
                                    <w:bottom w:val="none" w:sz="0" w:space="0" w:color="auto"/>
                                    <w:right w:val="none" w:sz="0" w:space="0" w:color="auto"/>
                                  </w:divBdr>
                                </w:div>
                              </w:divsChild>
                            </w:div>
                            <w:div w:id="19212032">
                              <w:marLeft w:val="0"/>
                              <w:marRight w:val="0"/>
                              <w:marTop w:val="0"/>
                              <w:marBottom w:val="0"/>
                              <w:divBdr>
                                <w:top w:val="none" w:sz="0" w:space="0" w:color="auto"/>
                                <w:left w:val="none" w:sz="0" w:space="0" w:color="auto"/>
                                <w:bottom w:val="none" w:sz="0" w:space="0" w:color="auto"/>
                                <w:right w:val="none" w:sz="0" w:space="0" w:color="auto"/>
                              </w:divBdr>
                              <w:divsChild>
                                <w:div w:id="20191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48024">
                  <w:marLeft w:val="0"/>
                  <w:marRight w:val="0"/>
                  <w:marTop w:val="0"/>
                  <w:marBottom w:val="0"/>
                  <w:divBdr>
                    <w:top w:val="none" w:sz="0" w:space="0" w:color="auto"/>
                    <w:left w:val="none" w:sz="0" w:space="0" w:color="auto"/>
                    <w:bottom w:val="none" w:sz="0" w:space="0" w:color="auto"/>
                    <w:right w:val="none" w:sz="0" w:space="0" w:color="auto"/>
                  </w:divBdr>
                  <w:divsChild>
                    <w:div w:id="639961006">
                      <w:marLeft w:val="0"/>
                      <w:marRight w:val="0"/>
                      <w:marTop w:val="0"/>
                      <w:marBottom w:val="0"/>
                      <w:divBdr>
                        <w:top w:val="none" w:sz="0" w:space="0" w:color="auto"/>
                        <w:left w:val="none" w:sz="0" w:space="0" w:color="auto"/>
                        <w:bottom w:val="none" w:sz="0" w:space="0" w:color="auto"/>
                        <w:right w:val="none" w:sz="0" w:space="0" w:color="auto"/>
                      </w:divBdr>
                      <w:divsChild>
                        <w:div w:id="149491294">
                          <w:marLeft w:val="0"/>
                          <w:marRight w:val="0"/>
                          <w:marTop w:val="0"/>
                          <w:marBottom w:val="0"/>
                          <w:divBdr>
                            <w:top w:val="none" w:sz="0" w:space="0" w:color="auto"/>
                            <w:left w:val="none" w:sz="0" w:space="0" w:color="auto"/>
                            <w:bottom w:val="none" w:sz="0" w:space="0" w:color="auto"/>
                            <w:right w:val="none" w:sz="0" w:space="0" w:color="auto"/>
                          </w:divBdr>
                          <w:divsChild>
                            <w:div w:id="1835411539">
                              <w:marLeft w:val="0"/>
                              <w:marRight w:val="0"/>
                              <w:marTop w:val="0"/>
                              <w:marBottom w:val="0"/>
                              <w:divBdr>
                                <w:top w:val="none" w:sz="0" w:space="0" w:color="auto"/>
                                <w:left w:val="none" w:sz="0" w:space="0" w:color="auto"/>
                                <w:bottom w:val="none" w:sz="0" w:space="0" w:color="auto"/>
                                <w:right w:val="none" w:sz="0" w:space="0" w:color="auto"/>
                              </w:divBdr>
                            </w:div>
                            <w:div w:id="21115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3140">
                  <w:marLeft w:val="0"/>
                  <w:marRight w:val="0"/>
                  <w:marTop w:val="0"/>
                  <w:marBottom w:val="0"/>
                  <w:divBdr>
                    <w:top w:val="none" w:sz="0" w:space="0" w:color="auto"/>
                    <w:left w:val="none" w:sz="0" w:space="0" w:color="auto"/>
                    <w:bottom w:val="none" w:sz="0" w:space="0" w:color="auto"/>
                    <w:right w:val="none" w:sz="0" w:space="0" w:color="auto"/>
                  </w:divBdr>
                  <w:divsChild>
                    <w:div w:id="925309380">
                      <w:marLeft w:val="0"/>
                      <w:marRight w:val="0"/>
                      <w:marTop w:val="0"/>
                      <w:marBottom w:val="0"/>
                      <w:divBdr>
                        <w:top w:val="none" w:sz="0" w:space="0" w:color="auto"/>
                        <w:left w:val="none" w:sz="0" w:space="0" w:color="auto"/>
                        <w:bottom w:val="none" w:sz="0" w:space="0" w:color="auto"/>
                        <w:right w:val="none" w:sz="0" w:space="0" w:color="auto"/>
                      </w:divBdr>
                    </w:div>
                    <w:div w:id="694043892">
                      <w:marLeft w:val="0"/>
                      <w:marRight w:val="0"/>
                      <w:marTop w:val="0"/>
                      <w:marBottom w:val="0"/>
                      <w:divBdr>
                        <w:top w:val="none" w:sz="0" w:space="0" w:color="auto"/>
                        <w:left w:val="none" w:sz="0" w:space="0" w:color="auto"/>
                        <w:bottom w:val="none" w:sz="0" w:space="0" w:color="auto"/>
                        <w:right w:val="none" w:sz="0" w:space="0" w:color="auto"/>
                      </w:divBdr>
                      <w:divsChild>
                        <w:div w:id="123011363">
                          <w:marLeft w:val="0"/>
                          <w:marRight w:val="0"/>
                          <w:marTop w:val="0"/>
                          <w:marBottom w:val="0"/>
                          <w:divBdr>
                            <w:top w:val="none" w:sz="0" w:space="0" w:color="auto"/>
                            <w:left w:val="none" w:sz="0" w:space="0" w:color="auto"/>
                            <w:bottom w:val="none" w:sz="0" w:space="0" w:color="auto"/>
                            <w:right w:val="none" w:sz="0" w:space="0" w:color="auto"/>
                          </w:divBdr>
                          <w:divsChild>
                            <w:div w:id="19630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50091">
                  <w:marLeft w:val="0"/>
                  <w:marRight w:val="0"/>
                  <w:marTop w:val="0"/>
                  <w:marBottom w:val="0"/>
                  <w:divBdr>
                    <w:top w:val="none" w:sz="0" w:space="0" w:color="auto"/>
                    <w:left w:val="none" w:sz="0" w:space="0" w:color="auto"/>
                    <w:bottom w:val="none" w:sz="0" w:space="0" w:color="auto"/>
                    <w:right w:val="none" w:sz="0" w:space="0" w:color="auto"/>
                  </w:divBdr>
                  <w:divsChild>
                    <w:div w:id="1274702616">
                      <w:marLeft w:val="0"/>
                      <w:marRight w:val="0"/>
                      <w:marTop w:val="0"/>
                      <w:marBottom w:val="0"/>
                      <w:divBdr>
                        <w:top w:val="none" w:sz="0" w:space="0" w:color="auto"/>
                        <w:left w:val="none" w:sz="0" w:space="0" w:color="auto"/>
                        <w:bottom w:val="none" w:sz="0" w:space="0" w:color="auto"/>
                        <w:right w:val="none" w:sz="0" w:space="0" w:color="auto"/>
                      </w:divBdr>
                    </w:div>
                    <w:div w:id="2049256724">
                      <w:marLeft w:val="0"/>
                      <w:marRight w:val="0"/>
                      <w:marTop w:val="0"/>
                      <w:marBottom w:val="0"/>
                      <w:divBdr>
                        <w:top w:val="none" w:sz="0" w:space="0" w:color="auto"/>
                        <w:left w:val="none" w:sz="0" w:space="0" w:color="auto"/>
                        <w:bottom w:val="none" w:sz="0" w:space="0" w:color="auto"/>
                        <w:right w:val="none" w:sz="0" w:space="0" w:color="auto"/>
                      </w:divBdr>
                      <w:divsChild>
                        <w:div w:id="1728911598">
                          <w:marLeft w:val="0"/>
                          <w:marRight w:val="0"/>
                          <w:marTop w:val="0"/>
                          <w:marBottom w:val="0"/>
                          <w:divBdr>
                            <w:top w:val="none" w:sz="0" w:space="0" w:color="auto"/>
                            <w:left w:val="none" w:sz="0" w:space="0" w:color="auto"/>
                            <w:bottom w:val="none" w:sz="0" w:space="0" w:color="auto"/>
                            <w:right w:val="none" w:sz="0" w:space="0" w:color="auto"/>
                          </w:divBdr>
                          <w:divsChild>
                            <w:div w:id="1530685373">
                              <w:marLeft w:val="0"/>
                              <w:marRight w:val="0"/>
                              <w:marTop w:val="0"/>
                              <w:marBottom w:val="0"/>
                              <w:divBdr>
                                <w:top w:val="none" w:sz="0" w:space="0" w:color="auto"/>
                                <w:left w:val="none" w:sz="0" w:space="0" w:color="auto"/>
                                <w:bottom w:val="none" w:sz="0" w:space="0" w:color="auto"/>
                                <w:right w:val="none" w:sz="0" w:space="0" w:color="auto"/>
                              </w:divBdr>
                              <w:divsChild>
                                <w:div w:id="2676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623725">
      <w:marLeft w:val="0"/>
      <w:marRight w:val="0"/>
      <w:marTop w:val="0"/>
      <w:marBottom w:val="0"/>
      <w:divBdr>
        <w:top w:val="none" w:sz="0" w:space="0" w:color="auto"/>
        <w:left w:val="none" w:sz="0" w:space="0" w:color="auto"/>
        <w:bottom w:val="none" w:sz="0" w:space="0" w:color="auto"/>
        <w:right w:val="none" w:sz="0" w:space="0" w:color="auto"/>
      </w:divBdr>
      <w:divsChild>
        <w:div w:id="1612738440">
          <w:marLeft w:val="0"/>
          <w:marRight w:val="0"/>
          <w:marTop w:val="300"/>
          <w:marBottom w:val="300"/>
          <w:divBdr>
            <w:top w:val="none" w:sz="0" w:space="0" w:color="auto"/>
            <w:left w:val="none" w:sz="0" w:space="0" w:color="auto"/>
            <w:bottom w:val="none" w:sz="0" w:space="0" w:color="auto"/>
            <w:right w:val="none" w:sz="0" w:space="0" w:color="auto"/>
          </w:divBdr>
        </w:div>
        <w:div w:id="801965870">
          <w:marLeft w:val="0"/>
          <w:marRight w:val="0"/>
          <w:marTop w:val="0"/>
          <w:marBottom w:val="0"/>
          <w:divBdr>
            <w:top w:val="none" w:sz="0" w:space="0" w:color="auto"/>
            <w:left w:val="none" w:sz="0" w:space="0" w:color="auto"/>
            <w:bottom w:val="none" w:sz="0" w:space="0" w:color="auto"/>
            <w:right w:val="none" w:sz="0" w:space="0" w:color="auto"/>
          </w:divBdr>
          <w:divsChild>
            <w:div w:id="1418987810">
              <w:marLeft w:val="0"/>
              <w:marRight w:val="0"/>
              <w:marTop w:val="0"/>
              <w:marBottom w:val="0"/>
              <w:divBdr>
                <w:top w:val="none" w:sz="0" w:space="0" w:color="auto"/>
                <w:left w:val="none" w:sz="0" w:space="0" w:color="auto"/>
                <w:bottom w:val="none" w:sz="0" w:space="0" w:color="auto"/>
                <w:right w:val="none" w:sz="0" w:space="0" w:color="auto"/>
              </w:divBdr>
            </w:div>
            <w:div w:id="1775202905">
              <w:marLeft w:val="0"/>
              <w:marRight w:val="0"/>
              <w:marTop w:val="0"/>
              <w:marBottom w:val="0"/>
              <w:divBdr>
                <w:top w:val="none" w:sz="0" w:space="0" w:color="auto"/>
                <w:left w:val="none" w:sz="0" w:space="0" w:color="auto"/>
                <w:bottom w:val="none" w:sz="0" w:space="0" w:color="auto"/>
                <w:right w:val="none" w:sz="0" w:space="0" w:color="auto"/>
              </w:divBdr>
            </w:div>
            <w:div w:id="1872457427">
              <w:marLeft w:val="0"/>
              <w:marRight w:val="0"/>
              <w:marTop w:val="0"/>
              <w:marBottom w:val="0"/>
              <w:divBdr>
                <w:top w:val="none" w:sz="0" w:space="0" w:color="auto"/>
                <w:left w:val="none" w:sz="0" w:space="0" w:color="auto"/>
                <w:bottom w:val="none" w:sz="0" w:space="0" w:color="auto"/>
                <w:right w:val="none" w:sz="0" w:space="0" w:color="auto"/>
              </w:divBdr>
            </w:div>
            <w:div w:id="1018971420">
              <w:marLeft w:val="0"/>
              <w:marRight w:val="0"/>
              <w:marTop w:val="0"/>
              <w:marBottom w:val="0"/>
              <w:divBdr>
                <w:top w:val="none" w:sz="0" w:space="0" w:color="auto"/>
                <w:left w:val="none" w:sz="0" w:space="0" w:color="auto"/>
                <w:bottom w:val="none" w:sz="0" w:space="0" w:color="auto"/>
                <w:right w:val="none" w:sz="0" w:space="0" w:color="auto"/>
              </w:divBdr>
            </w:div>
            <w:div w:id="1872909945">
              <w:marLeft w:val="0"/>
              <w:marRight w:val="0"/>
              <w:marTop w:val="0"/>
              <w:marBottom w:val="0"/>
              <w:divBdr>
                <w:top w:val="none" w:sz="0" w:space="0" w:color="auto"/>
                <w:left w:val="none" w:sz="0" w:space="0" w:color="auto"/>
                <w:bottom w:val="none" w:sz="0" w:space="0" w:color="auto"/>
                <w:right w:val="none" w:sz="0" w:space="0" w:color="auto"/>
              </w:divBdr>
            </w:div>
            <w:div w:id="216361222">
              <w:marLeft w:val="0"/>
              <w:marRight w:val="0"/>
              <w:marTop w:val="0"/>
              <w:marBottom w:val="0"/>
              <w:divBdr>
                <w:top w:val="none" w:sz="0" w:space="0" w:color="auto"/>
                <w:left w:val="none" w:sz="0" w:space="0" w:color="auto"/>
                <w:bottom w:val="none" w:sz="0" w:space="0" w:color="auto"/>
                <w:right w:val="none" w:sz="0" w:space="0" w:color="auto"/>
              </w:divBdr>
            </w:div>
            <w:div w:id="998843419">
              <w:marLeft w:val="0"/>
              <w:marRight w:val="0"/>
              <w:marTop w:val="0"/>
              <w:marBottom w:val="0"/>
              <w:divBdr>
                <w:top w:val="none" w:sz="0" w:space="0" w:color="auto"/>
                <w:left w:val="none" w:sz="0" w:space="0" w:color="auto"/>
                <w:bottom w:val="none" w:sz="0" w:space="0" w:color="auto"/>
                <w:right w:val="none" w:sz="0" w:space="0" w:color="auto"/>
              </w:divBdr>
            </w:div>
          </w:divsChild>
        </w:div>
        <w:div w:id="683822726">
          <w:marLeft w:val="300"/>
          <w:marRight w:val="300"/>
          <w:marTop w:val="0"/>
          <w:marBottom w:val="0"/>
          <w:divBdr>
            <w:top w:val="none" w:sz="0" w:space="0" w:color="auto"/>
            <w:left w:val="none" w:sz="0" w:space="0" w:color="auto"/>
            <w:bottom w:val="none" w:sz="0" w:space="0" w:color="auto"/>
            <w:right w:val="none" w:sz="0" w:space="0" w:color="auto"/>
          </w:divBdr>
          <w:divsChild>
            <w:div w:id="2126119464">
              <w:marLeft w:val="0"/>
              <w:marRight w:val="0"/>
              <w:marTop w:val="0"/>
              <w:marBottom w:val="0"/>
              <w:divBdr>
                <w:top w:val="none" w:sz="0" w:space="0" w:color="auto"/>
                <w:left w:val="none" w:sz="0" w:space="0" w:color="auto"/>
                <w:bottom w:val="none" w:sz="0" w:space="0" w:color="auto"/>
                <w:right w:val="none" w:sz="0" w:space="0" w:color="auto"/>
              </w:divBdr>
            </w:div>
            <w:div w:id="10521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7.xml"/><Relationship Id="rId21" Type="http://schemas.openxmlformats.org/officeDocument/2006/relationships/control" Target="activeX/activeX9.xml"/><Relationship Id="rId42" Type="http://schemas.openxmlformats.org/officeDocument/2006/relationships/image" Target="media/image20.wmf"/><Relationship Id="rId63" Type="http://schemas.openxmlformats.org/officeDocument/2006/relationships/control" Target="activeX/activeX30.xml"/><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control" Target="activeX/activeX78.xml"/><Relationship Id="rId170" Type="http://schemas.openxmlformats.org/officeDocument/2006/relationships/image" Target="media/image84.wmf"/><Relationship Id="rId191" Type="http://schemas.openxmlformats.org/officeDocument/2006/relationships/control" Target="activeX/activeX94.xml"/><Relationship Id="rId205" Type="http://schemas.openxmlformats.org/officeDocument/2006/relationships/control" Target="activeX/activeX101.xml"/><Relationship Id="rId226" Type="http://schemas.openxmlformats.org/officeDocument/2006/relationships/image" Target="media/image112.wmf"/><Relationship Id="rId107" Type="http://schemas.openxmlformats.org/officeDocument/2006/relationships/control" Target="activeX/activeX52.xml"/><Relationship Id="rId11" Type="http://schemas.openxmlformats.org/officeDocument/2006/relationships/control" Target="activeX/activeX4.xml"/><Relationship Id="rId32" Type="http://schemas.openxmlformats.org/officeDocument/2006/relationships/image" Target="media/image15.wmf"/><Relationship Id="rId53" Type="http://schemas.openxmlformats.org/officeDocument/2006/relationships/control" Target="activeX/activeX25.xml"/><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control" Target="activeX/activeX73.xml"/><Relationship Id="rId5" Type="http://schemas.openxmlformats.org/officeDocument/2006/relationships/control" Target="activeX/activeX1.xml"/><Relationship Id="rId95" Type="http://schemas.openxmlformats.org/officeDocument/2006/relationships/control" Target="activeX/activeX46.xml"/><Relationship Id="rId160" Type="http://schemas.openxmlformats.org/officeDocument/2006/relationships/image" Target="media/image79.wmf"/><Relationship Id="rId181" Type="http://schemas.openxmlformats.org/officeDocument/2006/relationships/control" Target="activeX/activeX89.xml"/><Relationship Id="rId216" Type="http://schemas.openxmlformats.org/officeDocument/2006/relationships/image" Target="media/image107.wmf"/><Relationship Id="rId22" Type="http://schemas.openxmlformats.org/officeDocument/2006/relationships/image" Target="media/image10.wmf"/><Relationship Id="rId27"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control" Target="activeX/activeX33.xml"/><Relationship Id="rId113" Type="http://schemas.openxmlformats.org/officeDocument/2006/relationships/control" Target="activeX/activeX55.xml"/><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control" Target="activeX/activeX68.xml"/><Relationship Id="rId80" Type="http://schemas.openxmlformats.org/officeDocument/2006/relationships/image" Target="media/image39.wmf"/><Relationship Id="rId85" Type="http://schemas.openxmlformats.org/officeDocument/2006/relationships/control" Target="activeX/activeX41.xml"/><Relationship Id="rId150" Type="http://schemas.openxmlformats.org/officeDocument/2006/relationships/image" Target="media/image74.wmf"/><Relationship Id="rId155" Type="http://schemas.openxmlformats.org/officeDocument/2006/relationships/control" Target="activeX/activeX76.xml"/><Relationship Id="rId171" Type="http://schemas.openxmlformats.org/officeDocument/2006/relationships/control" Target="activeX/activeX84.xml"/><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control" Target="activeX/activeX97.xml"/><Relationship Id="rId206" Type="http://schemas.openxmlformats.org/officeDocument/2006/relationships/image" Target="media/image102.wmf"/><Relationship Id="rId227" Type="http://schemas.openxmlformats.org/officeDocument/2006/relationships/control" Target="activeX/activeX112.xml"/><Relationship Id="rId201" Type="http://schemas.openxmlformats.org/officeDocument/2006/relationships/control" Target="activeX/activeX99.xml"/><Relationship Id="rId222" Type="http://schemas.openxmlformats.org/officeDocument/2006/relationships/image" Target="media/image110.wmf"/><Relationship Id="rId12" Type="http://schemas.openxmlformats.org/officeDocument/2006/relationships/image" Target="media/image5.wmf"/><Relationship Id="rId17" Type="http://schemas.openxmlformats.org/officeDocument/2006/relationships/control" Target="activeX/activeX7.xml"/><Relationship Id="rId33" Type="http://schemas.openxmlformats.org/officeDocument/2006/relationships/control" Target="activeX/activeX15.xml"/><Relationship Id="rId38" Type="http://schemas.openxmlformats.org/officeDocument/2006/relationships/image" Target="media/image18.wmf"/><Relationship Id="rId59" Type="http://schemas.openxmlformats.org/officeDocument/2006/relationships/control" Target="activeX/activeX28.xml"/><Relationship Id="rId103" Type="http://schemas.openxmlformats.org/officeDocument/2006/relationships/control" Target="activeX/activeX50.xml"/><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control" Target="activeX/activeX63.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control" Target="activeX/activeX36.xml"/><Relationship Id="rId91" Type="http://schemas.openxmlformats.org/officeDocument/2006/relationships/control" Target="activeX/activeX44.xml"/><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control" Target="activeX/activeX71.xml"/><Relationship Id="rId161" Type="http://schemas.openxmlformats.org/officeDocument/2006/relationships/control" Target="activeX/activeX79.xml"/><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control" Target="activeX/activeX92.xml"/><Relationship Id="rId217" Type="http://schemas.openxmlformats.org/officeDocument/2006/relationships/control" Target="activeX/activeX107.xml"/><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105.wmf"/><Relationship Id="rId233" Type="http://schemas.openxmlformats.org/officeDocument/2006/relationships/theme" Target="theme/theme1.xml"/><Relationship Id="rId23" Type="http://schemas.openxmlformats.org/officeDocument/2006/relationships/control" Target="activeX/activeX10.xml"/><Relationship Id="rId28" Type="http://schemas.openxmlformats.org/officeDocument/2006/relationships/image" Target="media/image13.wmf"/><Relationship Id="rId49" Type="http://schemas.openxmlformats.org/officeDocument/2006/relationships/control" Target="activeX/activeX23.xml"/><Relationship Id="rId114" Type="http://schemas.openxmlformats.org/officeDocument/2006/relationships/image" Target="media/image56.wmf"/><Relationship Id="rId119" Type="http://schemas.openxmlformats.org/officeDocument/2006/relationships/control" Target="activeX/activeX58.xm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control" Target="activeX/activeX31.xml"/><Relationship Id="rId81" Type="http://schemas.openxmlformats.org/officeDocument/2006/relationships/control" Target="activeX/activeX39.xml"/><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control" Target="activeX/activeX66.xml"/><Relationship Id="rId151" Type="http://schemas.openxmlformats.org/officeDocument/2006/relationships/control" Target="activeX/activeX74.xml"/><Relationship Id="rId156" Type="http://schemas.openxmlformats.org/officeDocument/2006/relationships/image" Target="media/image77.wmf"/><Relationship Id="rId177" Type="http://schemas.openxmlformats.org/officeDocument/2006/relationships/control" Target="activeX/activeX87.xml"/><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control" Target="activeX/activeX95.xml"/><Relationship Id="rId202" Type="http://schemas.openxmlformats.org/officeDocument/2006/relationships/image" Target="media/image100.wmf"/><Relationship Id="rId207" Type="http://schemas.openxmlformats.org/officeDocument/2006/relationships/control" Target="activeX/activeX102.xml"/><Relationship Id="rId223" Type="http://schemas.openxmlformats.org/officeDocument/2006/relationships/control" Target="activeX/activeX110.xml"/><Relationship Id="rId228" Type="http://schemas.openxmlformats.org/officeDocument/2006/relationships/image" Target="media/image113.wmf"/><Relationship Id="rId13" Type="http://schemas.openxmlformats.org/officeDocument/2006/relationships/control" Target="activeX/activeX5.xml"/><Relationship Id="rId18" Type="http://schemas.openxmlformats.org/officeDocument/2006/relationships/image" Target="media/image8.wmf"/><Relationship Id="rId39" Type="http://schemas.openxmlformats.org/officeDocument/2006/relationships/control" Target="activeX/activeX18.xml"/><Relationship Id="rId109" Type="http://schemas.openxmlformats.org/officeDocument/2006/relationships/control" Target="activeX/activeX53.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control" Target="activeX/activeX26.xml"/><Relationship Id="rId76" Type="http://schemas.openxmlformats.org/officeDocument/2006/relationships/image" Target="media/image37.wmf"/><Relationship Id="rId97" Type="http://schemas.openxmlformats.org/officeDocument/2006/relationships/control" Target="activeX/activeX47.xml"/><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control" Target="activeX/activeX61.xml"/><Relationship Id="rId141" Type="http://schemas.openxmlformats.org/officeDocument/2006/relationships/control" Target="activeX/activeX69.xml"/><Relationship Id="rId146" Type="http://schemas.openxmlformats.org/officeDocument/2006/relationships/image" Target="media/image72.wmf"/><Relationship Id="rId167" Type="http://schemas.openxmlformats.org/officeDocument/2006/relationships/control" Target="activeX/activeX82.xml"/><Relationship Id="rId188" Type="http://schemas.openxmlformats.org/officeDocument/2006/relationships/image" Target="media/image93.wmf"/><Relationship Id="rId7" Type="http://schemas.openxmlformats.org/officeDocument/2006/relationships/control" Target="activeX/activeX2.xml"/><Relationship Id="rId71" Type="http://schemas.openxmlformats.org/officeDocument/2006/relationships/control" Target="activeX/activeX34.xml"/><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control" Target="activeX/activeX90.xml"/><Relationship Id="rId213" Type="http://schemas.openxmlformats.org/officeDocument/2006/relationships/control" Target="activeX/activeX105.xml"/><Relationship Id="rId218"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control" Target="activeX/activeX13.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control" Target="activeX/activeX21.xml"/><Relationship Id="rId66" Type="http://schemas.openxmlformats.org/officeDocument/2006/relationships/image" Target="media/image32.wmf"/><Relationship Id="rId87" Type="http://schemas.openxmlformats.org/officeDocument/2006/relationships/control" Target="activeX/activeX42.xml"/><Relationship Id="rId110" Type="http://schemas.openxmlformats.org/officeDocument/2006/relationships/image" Target="media/image54.wmf"/><Relationship Id="rId115" Type="http://schemas.openxmlformats.org/officeDocument/2006/relationships/control" Target="activeX/activeX56.xml"/><Relationship Id="rId131" Type="http://schemas.openxmlformats.org/officeDocument/2006/relationships/control" Target="activeX/activeX64.xml"/><Relationship Id="rId136" Type="http://schemas.openxmlformats.org/officeDocument/2006/relationships/image" Target="media/image67.wmf"/><Relationship Id="rId157" Type="http://schemas.openxmlformats.org/officeDocument/2006/relationships/control" Target="activeX/activeX77.xml"/><Relationship Id="rId178" Type="http://schemas.openxmlformats.org/officeDocument/2006/relationships/image" Target="media/image88.wmf"/><Relationship Id="rId61" Type="http://schemas.openxmlformats.org/officeDocument/2006/relationships/control" Target="activeX/activeX29.xml"/><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control" Target="activeX/activeX85.xml"/><Relationship Id="rId194" Type="http://schemas.openxmlformats.org/officeDocument/2006/relationships/image" Target="media/image96.wmf"/><Relationship Id="rId199" Type="http://schemas.openxmlformats.org/officeDocument/2006/relationships/control" Target="activeX/activeX98.xml"/><Relationship Id="rId203" Type="http://schemas.openxmlformats.org/officeDocument/2006/relationships/control" Target="activeX/activeX100.xml"/><Relationship Id="rId208" Type="http://schemas.openxmlformats.org/officeDocument/2006/relationships/image" Target="media/image103.wmf"/><Relationship Id="rId229" Type="http://schemas.openxmlformats.org/officeDocument/2006/relationships/control" Target="activeX/activeX113.xml"/><Relationship Id="rId19" Type="http://schemas.openxmlformats.org/officeDocument/2006/relationships/control" Target="activeX/activeX8.xml"/><Relationship Id="rId224" Type="http://schemas.openxmlformats.org/officeDocument/2006/relationships/image" Target="media/image111.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6.xml"/><Relationship Id="rId56" Type="http://schemas.openxmlformats.org/officeDocument/2006/relationships/image" Target="media/image27.wmf"/><Relationship Id="rId77" Type="http://schemas.openxmlformats.org/officeDocument/2006/relationships/control" Target="activeX/activeX37.xml"/><Relationship Id="rId100" Type="http://schemas.openxmlformats.org/officeDocument/2006/relationships/image" Target="media/image49.wmf"/><Relationship Id="rId105" Type="http://schemas.openxmlformats.org/officeDocument/2006/relationships/control" Target="activeX/activeX51.xml"/><Relationship Id="rId126" Type="http://schemas.openxmlformats.org/officeDocument/2006/relationships/image" Target="media/image62.wmf"/><Relationship Id="rId147" Type="http://schemas.openxmlformats.org/officeDocument/2006/relationships/control" Target="activeX/activeX72.xml"/><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control" Target="activeX/activeX24.xml"/><Relationship Id="rId72" Type="http://schemas.openxmlformats.org/officeDocument/2006/relationships/image" Target="media/image35.wmf"/><Relationship Id="rId93" Type="http://schemas.openxmlformats.org/officeDocument/2006/relationships/control" Target="activeX/activeX45.xml"/><Relationship Id="rId98" Type="http://schemas.openxmlformats.org/officeDocument/2006/relationships/image" Target="media/image48.wmf"/><Relationship Id="rId121" Type="http://schemas.openxmlformats.org/officeDocument/2006/relationships/control" Target="activeX/activeX59.xml"/><Relationship Id="rId142" Type="http://schemas.openxmlformats.org/officeDocument/2006/relationships/image" Target="media/image70.wmf"/><Relationship Id="rId163" Type="http://schemas.openxmlformats.org/officeDocument/2006/relationships/control" Target="activeX/activeX80.xml"/><Relationship Id="rId184" Type="http://schemas.openxmlformats.org/officeDocument/2006/relationships/image" Target="media/image91.wmf"/><Relationship Id="rId189" Type="http://schemas.openxmlformats.org/officeDocument/2006/relationships/control" Target="activeX/activeX93.xml"/><Relationship Id="rId219" Type="http://schemas.openxmlformats.org/officeDocument/2006/relationships/control" Target="activeX/activeX108.xml"/><Relationship Id="rId3" Type="http://schemas.openxmlformats.org/officeDocument/2006/relationships/webSettings" Target="webSettings.xml"/><Relationship Id="rId214" Type="http://schemas.openxmlformats.org/officeDocument/2006/relationships/image" Target="media/image106.wmf"/><Relationship Id="rId230" Type="http://schemas.openxmlformats.org/officeDocument/2006/relationships/image" Target="media/image114.wmf"/><Relationship Id="rId25" Type="http://schemas.openxmlformats.org/officeDocument/2006/relationships/control" Target="activeX/activeX11.xml"/><Relationship Id="rId46" Type="http://schemas.openxmlformats.org/officeDocument/2006/relationships/image" Target="media/image22.wmf"/><Relationship Id="rId67" Type="http://schemas.openxmlformats.org/officeDocument/2006/relationships/control" Target="activeX/activeX32.xml"/><Relationship Id="rId116" Type="http://schemas.openxmlformats.org/officeDocument/2006/relationships/image" Target="media/image57.wmf"/><Relationship Id="rId137" Type="http://schemas.openxmlformats.org/officeDocument/2006/relationships/control" Target="activeX/activeX67.xml"/><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control" Target="activeX/activeX19.xml"/><Relationship Id="rId62" Type="http://schemas.openxmlformats.org/officeDocument/2006/relationships/image" Target="media/image30.wmf"/><Relationship Id="rId83" Type="http://schemas.openxmlformats.org/officeDocument/2006/relationships/control" Target="activeX/activeX40.xml"/><Relationship Id="rId88" Type="http://schemas.openxmlformats.org/officeDocument/2006/relationships/image" Target="media/image43.wmf"/><Relationship Id="rId111" Type="http://schemas.openxmlformats.org/officeDocument/2006/relationships/control" Target="activeX/activeX54.xml"/><Relationship Id="rId132" Type="http://schemas.openxmlformats.org/officeDocument/2006/relationships/image" Target="media/image65.wmf"/><Relationship Id="rId153" Type="http://schemas.openxmlformats.org/officeDocument/2006/relationships/control" Target="activeX/activeX75.xml"/><Relationship Id="rId174" Type="http://schemas.openxmlformats.org/officeDocument/2006/relationships/image" Target="media/image86.wmf"/><Relationship Id="rId179" Type="http://schemas.openxmlformats.org/officeDocument/2006/relationships/control" Target="activeX/activeX88.xml"/><Relationship Id="rId195" Type="http://schemas.openxmlformats.org/officeDocument/2006/relationships/control" Target="activeX/activeX96.xml"/><Relationship Id="rId209" Type="http://schemas.openxmlformats.org/officeDocument/2006/relationships/control" Target="activeX/activeX103.xml"/><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control" Target="activeX/activeX111.xml"/><Relationship Id="rId15" Type="http://schemas.openxmlformats.org/officeDocument/2006/relationships/control" Target="activeX/activeX6.xml"/><Relationship Id="rId36" Type="http://schemas.openxmlformats.org/officeDocument/2006/relationships/image" Target="media/image17.wmf"/><Relationship Id="rId57" Type="http://schemas.openxmlformats.org/officeDocument/2006/relationships/control" Target="activeX/activeX27.xml"/><Relationship Id="rId106" Type="http://schemas.openxmlformats.org/officeDocument/2006/relationships/image" Target="media/image52.wmf"/><Relationship Id="rId127" Type="http://schemas.openxmlformats.org/officeDocument/2006/relationships/control" Target="activeX/activeX62.xml"/><Relationship Id="rId10" Type="http://schemas.openxmlformats.org/officeDocument/2006/relationships/image" Target="media/image4.wmf"/><Relationship Id="rId31" Type="http://schemas.openxmlformats.org/officeDocument/2006/relationships/control" Target="activeX/activeX14.xml"/><Relationship Id="rId52" Type="http://schemas.openxmlformats.org/officeDocument/2006/relationships/image" Target="media/image25.wmf"/><Relationship Id="rId73" Type="http://schemas.openxmlformats.org/officeDocument/2006/relationships/control" Target="activeX/activeX35.xml"/><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control" Target="activeX/activeX48.xml"/><Relationship Id="rId101" Type="http://schemas.openxmlformats.org/officeDocument/2006/relationships/control" Target="activeX/activeX49.xml"/><Relationship Id="rId122" Type="http://schemas.openxmlformats.org/officeDocument/2006/relationships/image" Target="media/image60.wmf"/><Relationship Id="rId143" Type="http://schemas.openxmlformats.org/officeDocument/2006/relationships/control" Target="activeX/activeX70.xml"/><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control" Target="activeX/activeX83.xml"/><Relationship Id="rId185" Type="http://schemas.openxmlformats.org/officeDocument/2006/relationships/control" Target="activeX/activeX91.xml"/><Relationship Id="rId4" Type="http://schemas.openxmlformats.org/officeDocument/2006/relationships/image" Target="media/image1.wmf"/><Relationship Id="rId9" Type="http://schemas.openxmlformats.org/officeDocument/2006/relationships/control" Target="activeX/activeX3.xml"/><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control" Target="activeX/activeX106.xml"/><Relationship Id="rId26" Type="http://schemas.openxmlformats.org/officeDocument/2006/relationships/image" Target="media/image12.wmf"/><Relationship Id="rId231" Type="http://schemas.openxmlformats.org/officeDocument/2006/relationships/control" Target="activeX/activeX114.xml"/><Relationship Id="rId47" Type="http://schemas.openxmlformats.org/officeDocument/2006/relationships/control" Target="activeX/activeX22.xml"/><Relationship Id="rId68" Type="http://schemas.openxmlformats.org/officeDocument/2006/relationships/image" Target="media/image33.wmf"/><Relationship Id="rId89" Type="http://schemas.openxmlformats.org/officeDocument/2006/relationships/control" Target="activeX/activeX43.xml"/><Relationship Id="rId112" Type="http://schemas.openxmlformats.org/officeDocument/2006/relationships/image" Target="media/image55.wmf"/><Relationship Id="rId133" Type="http://schemas.openxmlformats.org/officeDocument/2006/relationships/control" Target="activeX/activeX65.xml"/><Relationship Id="rId154" Type="http://schemas.openxmlformats.org/officeDocument/2006/relationships/image" Target="media/image76.wmf"/><Relationship Id="rId175" Type="http://schemas.openxmlformats.org/officeDocument/2006/relationships/control" Target="activeX/activeX86.xml"/><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control" Target="activeX/activeX109.xml"/><Relationship Id="rId37" Type="http://schemas.openxmlformats.org/officeDocument/2006/relationships/control" Target="activeX/activeX17.xml"/><Relationship Id="rId58" Type="http://schemas.openxmlformats.org/officeDocument/2006/relationships/image" Target="media/image28.wmf"/><Relationship Id="rId79" Type="http://schemas.openxmlformats.org/officeDocument/2006/relationships/control" Target="activeX/activeX38.xml"/><Relationship Id="rId102" Type="http://schemas.openxmlformats.org/officeDocument/2006/relationships/image" Target="media/image50.wmf"/><Relationship Id="rId123" Type="http://schemas.openxmlformats.org/officeDocument/2006/relationships/control" Target="activeX/activeX60.xml"/><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control" Target="activeX/activeX81.xml"/><Relationship Id="rId186" Type="http://schemas.openxmlformats.org/officeDocument/2006/relationships/image" Target="media/image92.wmf"/><Relationship Id="rId211" Type="http://schemas.openxmlformats.org/officeDocument/2006/relationships/control" Target="activeX/activeX104.xml"/><Relationship Id="rId23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5332</Characters>
  <Application>Microsoft Office Word</Application>
  <DocSecurity>0</DocSecurity>
  <Lines>44</Lines>
  <Paragraphs>13</Paragraphs>
  <ScaleCrop>false</ScaleCrop>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首页</dc:title>
  <dc:creator>王炎</dc:creator>
  <cp:lastModifiedBy>王炎</cp:lastModifiedBy>
  <cp:revision>2</cp:revision>
  <dcterms:created xsi:type="dcterms:W3CDTF">2019-12-25T06:30:00Z</dcterms:created>
  <dcterms:modified xsi:type="dcterms:W3CDTF">2019-12-25T06:30:00Z</dcterms:modified>
</cp:coreProperties>
</file>